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2F1498" w14:textId="2A95FF2A" w:rsidR="00395114" w:rsidRPr="00395114" w:rsidRDefault="00395114" w:rsidP="00395114">
      <w:pPr>
        <w:pStyle w:val="Corpo"/>
        <w:rPr>
          <w:rFonts w:asciiTheme="minorHAnsi" w:hAnsiTheme="minorHAnsi" w:cstheme="minorHAnsi"/>
          <w:b/>
          <w:sz w:val="36"/>
          <w:szCs w:val="36"/>
        </w:rPr>
      </w:pPr>
      <w:r w:rsidRPr="00395114">
        <w:rPr>
          <w:rFonts w:asciiTheme="minorHAnsi" w:hAnsiTheme="minorHAnsi" w:cstheme="minorHAnsi"/>
          <w:b/>
          <w:sz w:val="36"/>
          <w:szCs w:val="36"/>
        </w:rPr>
        <w:t xml:space="preserve">Al via il piano per potenziare il </w:t>
      </w:r>
      <w:proofErr w:type="spellStart"/>
      <w:r w:rsidRPr="00395114">
        <w:rPr>
          <w:rFonts w:asciiTheme="minorHAnsi" w:hAnsiTheme="minorHAnsi" w:cstheme="minorHAnsi"/>
          <w:b/>
          <w:sz w:val="36"/>
          <w:szCs w:val="36"/>
        </w:rPr>
        <w:t>WiFi</w:t>
      </w:r>
      <w:proofErr w:type="spellEnd"/>
      <w:r w:rsidRPr="00395114">
        <w:rPr>
          <w:rFonts w:asciiTheme="minorHAnsi" w:hAnsiTheme="minorHAnsi" w:cstheme="minorHAnsi"/>
          <w:b/>
          <w:sz w:val="36"/>
          <w:szCs w:val="36"/>
        </w:rPr>
        <w:t xml:space="preserve"> gratuito </w:t>
      </w:r>
      <w:r w:rsidR="005D7807">
        <w:rPr>
          <w:rFonts w:asciiTheme="minorHAnsi" w:hAnsiTheme="minorHAnsi" w:cstheme="minorHAnsi"/>
          <w:b/>
          <w:sz w:val="36"/>
          <w:szCs w:val="36"/>
        </w:rPr>
        <w:t>nei quartieri e luoghi pubblici</w:t>
      </w:r>
    </w:p>
    <w:p w14:paraId="5F35D8C5" w14:textId="77777777" w:rsidR="00395114" w:rsidRPr="00395114" w:rsidRDefault="00395114" w:rsidP="00395114">
      <w:pPr>
        <w:pStyle w:val="Corpo"/>
        <w:rPr>
          <w:rFonts w:asciiTheme="minorHAnsi" w:hAnsiTheme="minorHAnsi" w:cstheme="minorHAnsi"/>
          <w:sz w:val="24"/>
          <w:szCs w:val="24"/>
        </w:rPr>
      </w:pPr>
    </w:p>
    <w:p w14:paraId="2FC9D755" w14:textId="7FBEC860" w:rsidR="00395114" w:rsidRPr="00395114" w:rsidRDefault="00395114" w:rsidP="00395114">
      <w:pPr>
        <w:pStyle w:val="Corpo"/>
        <w:rPr>
          <w:rFonts w:asciiTheme="minorHAnsi" w:hAnsiTheme="minorHAnsi" w:cstheme="minorHAnsi"/>
          <w:sz w:val="32"/>
          <w:szCs w:val="32"/>
        </w:rPr>
      </w:pPr>
      <w:r w:rsidRPr="00395114">
        <w:rPr>
          <w:rFonts w:asciiTheme="minorHAnsi" w:hAnsiTheme="minorHAnsi" w:cstheme="minorHAnsi"/>
          <w:sz w:val="32"/>
          <w:szCs w:val="32"/>
        </w:rPr>
        <w:t>L</w:t>
      </w:r>
      <w:r w:rsidRPr="00395114">
        <w:rPr>
          <w:rFonts w:asciiTheme="minorHAnsi" w:hAnsiTheme="minorHAnsi" w:cstheme="minorHAnsi"/>
          <w:sz w:val="32"/>
          <w:szCs w:val="32"/>
          <w:rtl/>
        </w:rPr>
        <w:t>’</w:t>
      </w:r>
      <w:r w:rsidR="00A90950">
        <w:rPr>
          <w:rFonts w:asciiTheme="minorHAnsi" w:hAnsiTheme="minorHAnsi" w:cstheme="minorHAnsi"/>
          <w:sz w:val="32"/>
          <w:szCs w:val="32"/>
        </w:rPr>
        <w:t xml:space="preserve">Amministrazione </w:t>
      </w:r>
      <w:r w:rsidRPr="00395114">
        <w:rPr>
          <w:rFonts w:asciiTheme="minorHAnsi" w:hAnsiTheme="minorHAnsi" w:cstheme="minorHAnsi"/>
          <w:sz w:val="32"/>
          <w:szCs w:val="32"/>
        </w:rPr>
        <w:t xml:space="preserve">Palazzi </w:t>
      </w:r>
      <w:r w:rsidR="00A90950">
        <w:rPr>
          <w:rFonts w:asciiTheme="minorHAnsi" w:hAnsiTheme="minorHAnsi" w:cstheme="minorHAnsi"/>
          <w:sz w:val="32"/>
          <w:szCs w:val="32"/>
        </w:rPr>
        <w:t xml:space="preserve">ha </w:t>
      </w:r>
      <w:r w:rsidRPr="00395114">
        <w:rPr>
          <w:rFonts w:asciiTheme="minorHAnsi" w:hAnsiTheme="minorHAnsi" w:cstheme="minorHAnsi"/>
          <w:sz w:val="32"/>
          <w:szCs w:val="32"/>
        </w:rPr>
        <w:t>approva</w:t>
      </w:r>
      <w:r w:rsidR="00A90950">
        <w:rPr>
          <w:rFonts w:asciiTheme="minorHAnsi" w:hAnsiTheme="minorHAnsi" w:cstheme="minorHAnsi"/>
          <w:sz w:val="32"/>
          <w:szCs w:val="32"/>
        </w:rPr>
        <w:t>to</w:t>
      </w:r>
      <w:r w:rsidRPr="00395114">
        <w:rPr>
          <w:rFonts w:asciiTheme="minorHAnsi" w:hAnsiTheme="minorHAnsi" w:cstheme="minorHAnsi"/>
          <w:sz w:val="32"/>
          <w:szCs w:val="32"/>
        </w:rPr>
        <w:t xml:space="preserve"> il progetto che renderà la rete </w:t>
      </w:r>
      <w:proofErr w:type="spellStart"/>
      <w:r w:rsidRPr="00395114">
        <w:rPr>
          <w:rFonts w:asciiTheme="minorHAnsi" w:hAnsiTheme="minorHAnsi" w:cstheme="minorHAnsi"/>
          <w:sz w:val="32"/>
          <w:szCs w:val="32"/>
        </w:rPr>
        <w:t>WiFi</w:t>
      </w:r>
      <w:proofErr w:type="spellEnd"/>
      <w:r w:rsidRPr="00395114">
        <w:rPr>
          <w:rFonts w:asciiTheme="minorHAnsi" w:hAnsiTheme="minorHAnsi" w:cstheme="minorHAnsi"/>
          <w:sz w:val="32"/>
          <w:szCs w:val="32"/>
        </w:rPr>
        <w:t xml:space="preserve"> pubblica più </w:t>
      </w:r>
      <w:r w:rsidRPr="00395114">
        <w:rPr>
          <w:rFonts w:asciiTheme="minorHAnsi" w:hAnsiTheme="minorHAnsi" w:cstheme="minorHAnsi"/>
          <w:sz w:val="32"/>
          <w:szCs w:val="32"/>
          <w:lang w:val="pt-PT"/>
        </w:rPr>
        <w:t>estesa, pi</w:t>
      </w:r>
      <w:r w:rsidRPr="00395114">
        <w:rPr>
          <w:rFonts w:asciiTheme="minorHAnsi" w:hAnsiTheme="minorHAnsi" w:cstheme="minorHAnsi"/>
          <w:sz w:val="32"/>
          <w:szCs w:val="32"/>
        </w:rPr>
        <w:t>ù potente e più semplice.</w:t>
      </w:r>
    </w:p>
    <w:p w14:paraId="5CD3606D" w14:textId="79889FE3" w:rsidR="00395114" w:rsidRPr="00B16B60" w:rsidRDefault="00395114" w:rsidP="00395114">
      <w:pPr>
        <w:pStyle w:val="Corpo"/>
        <w:rPr>
          <w:rFonts w:asciiTheme="minorHAnsi" w:hAnsiTheme="minorHAnsi" w:cstheme="minorHAnsi"/>
          <w:sz w:val="24"/>
          <w:szCs w:val="24"/>
        </w:rPr>
      </w:pPr>
      <w:r w:rsidRPr="00B16B60">
        <w:rPr>
          <w:rFonts w:asciiTheme="minorHAnsi" w:hAnsiTheme="minorHAnsi" w:cstheme="minorHAnsi"/>
          <w:sz w:val="24"/>
          <w:szCs w:val="24"/>
        </w:rPr>
        <w:t>Con il progetto di estensione e potenziamento del se</w:t>
      </w:r>
      <w:r w:rsidR="00A90950">
        <w:rPr>
          <w:rFonts w:asciiTheme="minorHAnsi" w:hAnsiTheme="minorHAnsi" w:cstheme="minorHAnsi"/>
          <w:sz w:val="24"/>
          <w:szCs w:val="24"/>
        </w:rPr>
        <w:t xml:space="preserve">rvizio </w:t>
      </w:r>
      <w:proofErr w:type="spellStart"/>
      <w:r w:rsidR="00A90950">
        <w:rPr>
          <w:rFonts w:asciiTheme="minorHAnsi" w:hAnsiTheme="minorHAnsi" w:cstheme="minorHAnsi"/>
          <w:sz w:val="24"/>
          <w:szCs w:val="24"/>
        </w:rPr>
        <w:t>WiFi</w:t>
      </w:r>
      <w:proofErr w:type="spellEnd"/>
      <w:r w:rsidR="00A90950">
        <w:rPr>
          <w:rFonts w:asciiTheme="minorHAnsi" w:hAnsiTheme="minorHAnsi" w:cstheme="minorHAnsi"/>
          <w:sz w:val="24"/>
          <w:szCs w:val="24"/>
        </w:rPr>
        <w:t xml:space="preserve">, </w:t>
      </w:r>
      <w:r w:rsidRPr="00B16B60">
        <w:rPr>
          <w:rFonts w:asciiTheme="minorHAnsi" w:hAnsiTheme="minorHAnsi" w:cstheme="minorHAnsi"/>
          <w:sz w:val="24"/>
          <w:szCs w:val="24"/>
        </w:rPr>
        <w:t xml:space="preserve">l'attuale copertura del Comune di Mantova sarà resa più potente e verrà incrementata con la realizzazione di 26 nuovi punti di propagazione del segnale e la sostituzione di 8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access</w:t>
      </w:r>
      <w:proofErr w:type="spellEnd"/>
      <w:r w:rsidRPr="00B16B6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point</w:t>
      </w:r>
      <w:proofErr w:type="spellEnd"/>
      <w:r w:rsidRPr="00B16B60">
        <w:rPr>
          <w:rFonts w:asciiTheme="minorHAnsi" w:hAnsiTheme="minorHAnsi" w:cstheme="minorHAnsi"/>
          <w:sz w:val="24"/>
          <w:szCs w:val="24"/>
        </w:rPr>
        <w:t xml:space="preserve"> con apparati di nuova tecnologia negli attuali siti a maggiore densità.</w:t>
      </w:r>
    </w:p>
    <w:p w14:paraId="34272B3C" w14:textId="3FB171C1" w:rsidR="00B16B60" w:rsidRPr="003C379A" w:rsidRDefault="00395114" w:rsidP="00B16B60">
      <w:pPr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 w:rsidRPr="00B16B60">
        <w:rPr>
          <w:rFonts w:asciiTheme="minorHAnsi" w:hAnsiTheme="minorHAnsi" w:cstheme="minorHAnsi"/>
          <w:sz w:val="24"/>
          <w:szCs w:val="24"/>
        </w:rPr>
        <w:t> </w:t>
      </w:r>
      <w:r w:rsidR="00B16B60" w:rsidRPr="00B16B60">
        <w:rPr>
          <w:rFonts w:asciiTheme="minorHAnsi" w:hAnsiTheme="minorHAnsi"/>
          <w:sz w:val="24"/>
          <w:szCs w:val="24"/>
        </w:rPr>
        <w:br/>
      </w:r>
      <w:r w:rsidR="00B16B60" w:rsidRPr="003C379A"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>“Finalmente tutta la nostra città, parchi</w:t>
      </w:r>
      <w:r w:rsidR="00A90950" w:rsidRPr="003C379A"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compresi, anche nei quartieri – ha sottolineato il sindaco Mattia Palazzi - avrà un sistema Wi-F</w:t>
      </w:r>
      <w:r w:rsidR="00B16B60" w:rsidRPr="003C379A"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>i degno di questo nome, semplice e potenziato”.</w:t>
      </w:r>
    </w:p>
    <w:p w14:paraId="5DB27D61" w14:textId="77777777" w:rsidR="00395114" w:rsidRPr="003C379A" w:rsidRDefault="00395114" w:rsidP="00395114">
      <w:pPr>
        <w:pStyle w:val="Corpo"/>
        <w:rPr>
          <w:rFonts w:asciiTheme="minorHAnsi" w:hAnsiTheme="minorHAnsi" w:cstheme="minorHAnsi"/>
          <w:sz w:val="24"/>
          <w:szCs w:val="24"/>
        </w:rPr>
      </w:pPr>
    </w:p>
    <w:p w14:paraId="173C926B" w14:textId="4DE50C24" w:rsidR="00A90950" w:rsidRPr="003C379A" w:rsidRDefault="00395114" w:rsidP="00395114">
      <w:pPr>
        <w:pStyle w:val="Corpo"/>
        <w:rPr>
          <w:rFonts w:asciiTheme="minorHAnsi" w:hAnsiTheme="minorHAnsi" w:cstheme="minorHAnsi"/>
          <w:sz w:val="24"/>
          <w:szCs w:val="24"/>
        </w:rPr>
      </w:pPr>
      <w:r w:rsidRPr="003C379A">
        <w:rPr>
          <w:rFonts w:asciiTheme="minorHAnsi" w:hAnsiTheme="minorHAnsi" w:cstheme="minorHAnsi"/>
          <w:sz w:val="24"/>
          <w:szCs w:val="24"/>
          <w:rtl/>
          <w:lang w:val="ar-SA"/>
        </w:rPr>
        <w:t>“</w:t>
      </w:r>
      <w:r w:rsidRPr="003C379A">
        <w:rPr>
          <w:rFonts w:asciiTheme="minorHAnsi" w:hAnsiTheme="minorHAnsi" w:cstheme="minorHAnsi"/>
          <w:sz w:val="24"/>
          <w:szCs w:val="24"/>
        </w:rPr>
        <w:t xml:space="preserve">La rete </w:t>
      </w:r>
      <w:proofErr w:type="spellStart"/>
      <w:r w:rsidRPr="003C379A">
        <w:rPr>
          <w:rFonts w:asciiTheme="minorHAnsi" w:hAnsiTheme="minorHAnsi" w:cstheme="minorHAnsi"/>
          <w:sz w:val="24"/>
          <w:szCs w:val="24"/>
        </w:rPr>
        <w:t>WiFi</w:t>
      </w:r>
      <w:proofErr w:type="spellEnd"/>
      <w:r w:rsidRPr="003C379A">
        <w:rPr>
          <w:rFonts w:asciiTheme="minorHAnsi" w:hAnsiTheme="minorHAnsi" w:cstheme="minorHAnsi"/>
          <w:sz w:val="24"/>
          <w:szCs w:val="24"/>
        </w:rPr>
        <w:t xml:space="preserve"> fr</w:t>
      </w:r>
      <w:r w:rsidR="00A90950" w:rsidRPr="003C379A">
        <w:rPr>
          <w:rFonts w:asciiTheme="minorHAnsi" w:hAnsiTheme="minorHAnsi" w:cstheme="minorHAnsi"/>
          <w:sz w:val="24"/>
          <w:szCs w:val="24"/>
        </w:rPr>
        <w:t xml:space="preserve">ee era obsoleta e poco diffusa – ha detto l’assessore </w:t>
      </w:r>
      <w:r w:rsidR="005D7807" w:rsidRPr="003C379A">
        <w:rPr>
          <w:rFonts w:asciiTheme="minorHAnsi" w:hAnsiTheme="minorHAnsi" w:cstheme="minorHAnsi"/>
          <w:sz w:val="24"/>
          <w:szCs w:val="24"/>
        </w:rPr>
        <w:t xml:space="preserve">alla Polizia Locale </w:t>
      </w:r>
      <w:r w:rsidR="00A90950" w:rsidRPr="003C379A">
        <w:rPr>
          <w:rFonts w:asciiTheme="minorHAnsi" w:hAnsiTheme="minorHAnsi" w:cstheme="minorHAnsi"/>
          <w:sz w:val="24"/>
          <w:szCs w:val="24"/>
        </w:rPr>
        <w:t xml:space="preserve">Iacopo Rebecchi </w:t>
      </w:r>
      <w:r w:rsidR="00EE0CA6" w:rsidRPr="003C379A">
        <w:rPr>
          <w:rFonts w:asciiTheme="minorHAnsi" w:hAnsiTheme="minorHAnsi" w:cstheme="minorHAnsi"/>
          <w:sz w:val="24"/>
          <w:szCs w:val="24"/>
        </w:rPr>
        <w:t>–</w:t>
      </w:r>
      <w:r w:rsidR="00A90950" w:rsidRPr="003C379A">
        <w:rPr>
          <w:rFonts w:asciiTheme="minorHAnsi" w:hAnsiTheme="minorHAnsi" w:cstheme="minorHAnsi"/>
          <w:sz w:val="24"/>
          <w:szCs w:val="24"/>
        </w:rPr>
        <w:t xml:space="preserve">. </w:t>
      </w:r>
      <w:r w:rsidRPr="003C379A">
        <w:rPr>
          <w:rFonts w:asciiTheme="minorHAnsi" w:hAnsiTheme="minorHAnsi" w:cstheme="minorHAnsi"/>
          <w:sz w:val="24"/>
          <w:szCs w:val="24"/>
        </w:rPr>
        <w:t xml:space="preserve">Con questo progetto estenderemo la rete </w:t>
      </w:r>
      <w:proofErr w:type="spellStart"/>
      <w:r w:rsidRPr="003C379A">
        <w:rPr>
          <w:rFonts w:asciiTheme="minorHAnsi" w:hAnsiTheme="minorHAnsi" w:cstheme="minorHAnsi"/>
          <w:sz w:val="24"/>
          <w:szCs w:val="24"/>
        </w:rPr>
        <w:t>WiFi</w:t>
      </w:r>
      <w:proofErr w:type="spellEnd"/>
      <w:r w:rsidRPr="003C379A">
        <w:rPr>
          <w:rFonts w:asciiTheme="minorHAnsi" w:hAnsiTheme="minorHAnsi" w:cstheme="minorHAnsi"/>
          <w:sz w:val="24"/>
          <w:szCs w:val="24"/>
        </w:rPr>
        <w:t xml:space="preserve"> nei quartieri che l</w:t>
      </w:r>
      <w:r w:rsidRPr="003C379A">
        <w:rPr>
          <w:rFonts w:asciiTheme="minorHAnsi" w:hAnsiTheme="minorHAnsi" w:cstheme="minorHAnsi"/>
          <w:sz w:val="24"/>
          <w:szCs w:val="24"/>
          <w:rtl/>
        </w:rPr>
        <w:t>’</w:t>
      </w:r>
      <w:r w:rsidRPr="003C379A">
        <w:rPr>
          <w:rFonts w:asciiTheme="minorHAnsi" w:hAnsiTheme="minorHAnsi" w:cstheme="minorHAnsi"/>
          <w:sz w:val="24"/>
          <w:szCs w:val="24"/>
        </w:rPr>
        <w:t xml:space="preserve">avevano </w:t>
      </w:r>
      <w:r w:rsidR="005D7807" w:rsidRPr="003C379A">
        <w:rPr>
          <w:rFonts w:asciiTheme="minorHAnsi" w:hAnsiTheme="minorHAnsi" w:cstheme="minorHAnsi"/>
          <w:sz w:val="24"/>
          <w:szCs w:val="24"/>
        </w:rPr>
        <w:t xml:space="preserve">e nei parchi cittadini. Inoltre, </w:t>
      </w:r>
      <w:r w:rsidRPr="003C379A">
        <w:rPr>
          <w:rFonts w:asciiTheme="minorHAnsi" w:hAnsiTheme="minorHAnsi" w:cstheme="minorHAnsi"/>
          <w:sz w:val="24"/>
          <w:szCs w:val="24"/>
        </w:rPr>
        <w:t xml:space="preserve">renderemo più potenti e moderni i punti </w:t>
      </w:r>
      <w:proofErr w:type="spellStart"/>
      <w:r w:rsidRPr="003C379A">
        <w:rPr>
          <w:rFonts w:asciiTheme="minorHAnsi" w:hAnsiTheme="minorHAnsi" w:cstheme="minorHAnsi"/>
          <w:sz w:val="24"/>
          <w:szCs w:val="24"/>
        </w:rPr>
        <w:t>WiFi</w:t>
      </w:r>
      <w:proofErr w:type="spellEnd"/>
      <w:r w:rsidRPr="003C379A">
        <w:rPr>
          <w:rFonts w:asciiTheme="minorHAnsi" w:hAnsiTheme="minorHAnsi" w:cstheme="minorHAnsi"/>
          <w:sz w:val="24"/>
          <w:szCs w:val="24"/>
        </w:rPr>
        <w:t xml:space="preserve"> free già esistenti. Anche la modalità di accesso oggi risu</w:t>
      </w:r>
      <w:r w:rsidR="005D7807" w:rsidRPr="003C379A">
        <w:rPr>
          <w:rFonts w:asciiTheme="minorHAnsi" w:hAnsiTheme="minorHAnsi" w:cstheme="minorHAnsi"/>
          <w:sz w:val="24"/>
          <w:szCs w:val="24"/>
        </w:rPr>
        <w:t>lta più semplice ed immediata. E’ u</w:t>
      </w:r>
      <w:r w:rsidRPr="003C379A">
        <w:rPr>
          <w:rFonts w:asciiTheme="minorHAnsi" w:hAnsiTheme="minorHAnsi" w:cstheme="minorHAnsi"/>
          <w:sz w:val="24"/>
          <w:szCs w:val="24"/>
        </w:rPr>
        <w:t>n ulteriore passo importante per dare, attraverso l</w:t>
      </w:r>
      <w:r w:rsidRPr="003C379A">
        <w:rPr>
          <w:rFonts w:asciiTheme="minorHAnsi" w:hAnsiTheme="minorHAnsi" w:cstheme="minorHAnsi"/>
          <w:sz w:val="24"/>
          <w:szCs w:val="24"/>
          <w:rtl/>
        </w:rPr>
        <w:t>’</w:t>
      </w:r>
      <w:r w:rsidRPr="003C379A">
        <w:rPr>
          <w:rFonts w:asciiTheme="minorHAnsi" w:hAnsiTheme="minorHAnsi" w:cstheme="minorHAnsi"/>
          <w:sz w:val="24"/>
          <w:szCs w:val="24"/>
        </w:rPr>
        <w:t>adozione di nuove tecnologie, servizi sempre più efficienti per i cittadini e i visitatori”.</w:t>
      </w:r>
    </w:p>
    <w:p w14:paraId="1FE84404" w14:textId="77777777" w:rsidR="00395114" w:rsidRPr="00B16B60" w:rsidRDefault="00395114" w:rsidP="00395114">
      <w:pPr>
        <w:pStyle w:val="Corpo"/>
        <w:rPr>
          <w:rFonts w:asciiTheme="minorHAnsi" w:hAnsiTheme="minorHAnsi" w:cstheme="minorHAnsi"/>
          <w:sz w:val="24"/>
          <w:szCs w:val="24"/>
        </w:rPr>
      </w:pPr>
    </w:p>
    <w:p w14:paraId="2C861709" w14:textId="77777777" w:rsidR="00395114" w:rsidRPr="00B16B60" w:rsidRDefault="00395114" w:rsidP="00395114">
      <w:pPr>
        <w:pStyle w:val="Corpo"/>
        <w:rPr>
          <w:rFonts w:asciiTheme="minorHAnsi" w:hAnsiTheme="minorHAnsi" w:cstheme="minorHAnsi"/>
          <w:b/>
          <w:sz w:val="24"/>
          <w:szCs w:val="24"/>
        </w:rPr>
      </w:pPr>
      <w:r w:rsidRPr="00B16B60">
        <w:rPr>
          <w:rFonts w:asciiTheme="minorHAnsi" w:hAnsiTheme="minorHAnsi" w:cstheme="minorHAnsi"/>
          <w:b/>
          <w:sz w:val="24"/>
          <w:szCs w:val="24"/>
        </w:rPr>
        <w:t>NUOVI ACCESS POINT</w:t>
      </w:r>
    </w:p>
    <w:p w14:paraId="2F2E75FC" w14:textId="77777777" w:rsidR="00395114" w:rsidRPr="00B16B60" w:rsidRDefault="00395114" w:rsidP="00395114">
      <w:pPr>
        <w:pStyle w:val="Corpo"/>
        <w:rPr>
          <w:rFonts w:asciiTheme="minorHAnsi" w:hAnsiTheme="minorHAnsi" w:cstheme="minorHAnsi"/>
          <w:sz w:val="24"/>
          <w:szCs w:val="24"/>
        </w:rPr>
      </w:pPr>
    </w:p>
    <w:p w14:paraId="2471037D" w14:textId="77777777" w:rsidR="00395114" w:rsidRPr="00B16B60" w:rsidRDefault="00395114" w:rsidP="00395114">
      <w:pPr>
        <w:pStyle w:val="Corpo"/>
        <w:rPr>
          <w:rFonts w:asciiTheme="minorHAnsi" w:hAnsiTheme="minorHAnsi" w:cstheme="minorHAnsi"/>
          <w:sz w:val="24"/>
          <w:szCs w:val="24"/>
        </w:rPr>
      </w:pPr>
      <w:r w:rsidRPr="00B16B60">
        <w:rPr>
          <w:rFonts w:asciiTheme="minorHAnsi" w:hAnsiTheme="minorHAnsi" w:cstheme="minorHAnsi"/>
          <w:sz w:val="24"/>
          <w:szCs w:val="24"/>
        </w:rPr>
        <w:t xml:space="preserve">I nuovi punti dove sarà possibile accedere al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WiFi</w:t>
      </w:r>
      <w:proofErr w:type="spellEnd"/>
      <w:r w:rsidRPr="00B16B60">
        <w:rPr>
          <w:rFonts w:asciiTheme="minorHAnsi" w:hAnsiTheme="minorHAnsi" w:cstheme="minorHAnsi"/>
          <w:sz w:val="24"/>
          <w:szCs w:val="24"/>
        </w:rPr>
        <w:t xml:space="preserve"> pubblico gratuito interesseranno in particolare parchi e luoghi pubblici dal centro a tutti i quartieri. Questi i luoghi previsti dal progetto:</w:t>
      </w:r>
    </w:p>
    <w:p w14:paraId="1E9F9C11" w14:textId="77777777" w:rsidR="00395114" w:rsidRPr="00B16B60" w:rsidRDefault="00395114" w:rsidP="00395114">
      <w:pPr>
        <w:pStyle w:val="Corpo"/>
        <w:rPr>
          <w:rFonts w:asciiTheme="minorHAnsi" w:hAnsiTheme="minorHAnsi" w:cstheme="minorHAnsi"/>
          <w:sz w:val="24"/>
          <w:szCs w:val="24"/>
        </w:rPr>
      </w:pPr>
    </w:p>
    <w:p w14:paraId="6C3300DB" w14:textId="77777777" w:rsidR="00395114" w:rsidRPr="00B16B60" w:rsidRDefault="00395114" w:rsidP="00395114">
      <w:pPr>
        <w:pStyle w:val="Corpo"/>
        <w:rPr>
          <w:rFonts w:asciiTheme="minorHAnsi" w:hAnsiTheme="minorHAnsi" w:cstheme="minorHAnsi"/>
          <w:sz w:val="24"/>
          <w:szCs w:val="24"/>
        </w:rPr>
      </w:pPr>
      <w:r w:rsidRPr="00B16B60">
        <w:rPr>
          <w:rFonts w:asciiTheme="minorHAnsi" w:hAnsiTheme="minorHAnsi" w:cstheme="minorHAnsi"/>
          <w:sz w:val="24"/>
          <w:szCs w:val="24"/>
        </w:rPr>
        <w:t xml:space="preserve">* Piazza Pallone - prevista l'installazione di 1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access</w:t>
      </w:r>
      <w:proofErr w:type="spellEnd"/>
      <w:r w:rsidRPr="00B16B6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point</w:t>
      </w:r>
      <w:proofErr w:type="spellEnd"/>
    </w:p>
    <w:p w14:paraId="7BB4B2BD" w14:textId="77777777" w:rsidR="00395114" w:rsidRPr="00B16B60" w:rsidRDefault="00395114" w:rsidP="00395114">
      <w:pPr>
        <w:pStyle w:val="Corpo"/>
        <w:rPr>
          <w:rFonts w:asciiTheme="minorHAnsi" w:hAnsiTheme="minorHAnsi" w:cstheme="minorHAnsi"/>
          <w:sz w:val="24"/>
          <w:szCs w:val="24"/>
        </w:rPr>
      </w:pPr>
      <w:r w:rsidRPr="00B16B60">
        <w:rPr>
          <w:rFonts w:asciiTheme="minorHAnsi" w:hAnsiTheme="minorHAnsi" w:cstheme="minorHAnsi"/>
          <w:sz w:val="24"/>
          <w:szCs w:val="24"/>
        </w:rPr>
        <w:t xml:space="preserve">* Piazza Castello - prevista l'installazione di 1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access</w:t>
      </w:r>
      <w:proofErr w:type="spellEnd"/>
      <w:r w:rsidRPr="00B16B6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point</w:t>
      </w:r>
      <w:proofErr w:type="spellEnd"/>
    </w:p>
    <w:p w14:paraId="5E39ED20" w14:textId="77777777" w:rsidR="00395114" w:rsidRPr="00B16B60" w:rsidRDefault="00395114" w:rsidP="00395114">
      <w:pPr>
        <w:pStyle w:val="Corpo"/>
        <w:rPr>
          <w:rFonts w:asciiTheme="minorHAnsi" w:hAnsiTheme="minorHAnsi" w:cstheme="minorHAnsi"/>
          <w:sz w:val="24"/>
          <w:szCs w:val="24"/>
        </w:rPr>
      </w:pPr>
      <w:r w:rsidRPr="00B16B60">
        <w:rPr>
          <w:rFonts w:asciiTheme="minorHAnsi" w:hAnsiTheme="minorHAnsi" w:cstheme="minorHAnsi"/>
          <w:sz w:val="24"/>
          <w:szCs w:val="24"/>
        </w:rPr>
        <w:t xml:space="preserve">* Lunetta presso il Centro Polifunzionale Aaron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Swartz</w:t>
      </w:r>
      <w:proofErr w:type="spellEnd"/>
      <w:r w:rsidRPr="00B16B60">
        <w:rPr>
          <w:rFonts w:asciiTheme="minorHAnsi" w:hAnsiTheme="minorHAnsi" w:cstheme="minorHAnsi"/>
          <w:sz w:val="24"/>
          <w:szCs w:val="24"/>
        </w:rPr>
        <w:t xml:space="preserve"> verrà esteso a tutta la zona esterna sino alla piazza - prevista l'installazione di 1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access</w:t>
      </w:r>
      <w:proofErr w:type="spellEnd"/>
      <w:r w:rsidRPr="00B16B6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point</w:t>
      </w:r>
      <w:proofErr w:type="spellEnd"/>
    </w:p>
    <w:p w14:paraId="6F4AD730" w14:textId="77777777" w:rsidR="00395114" w:rsidRPr="00B16B60" w:rsidRDefault="00395114" w:rsidP="00395114">
      <w:pPr>
        <w:pStyle w:val="Corpo"/>
        <w:rPr>
          <w:rFonts w:asciiTheme="minorHAnsi" w:hAnsiTheme="minorHAnsi" w:cstheme="minorHAnsi"/>
          <w:sz w:val="24"/>
          <w:szCs w:val="24"/>
        </w:rPr>
      </w:pPr>
      <w:r w:rsidRPr="00B16B60">
        <w:rPr>
          <w:rFonts w:asciiTheme="minorHAnsi" w:hAnsiTheme="minorHAnsi" w:cstheme="minorHAnsi"/>
          <w:sz w:val="24"/>
          <w:szCs w:val="24"/>
        </w:rPr>
        <w:t xml:space="preserve">* Valletta Valsecchi (Zona Giardini) - prevista l'installazione di 2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access</w:t>
      </w:r>
      <w:proofErr w:type="spellEnd"/>
      <w:r w:rsidRPr="00B16B6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point</w:t>
      </w:r>
      <w:proofErr w:type="spellEnd"/>
    </w:p>
    <w:p w14:paraId="252E423A" w14:textId="77777777" w:rsidR="00395114" w:rsidRPr="00B16B60" w:rsidRDefault="00395114" w:rsidP="00395114">
      <w:pPr>
        <w:pStyle w:val="Corpo"/>
        <w:rPr>
          <w:rFonts w:asciiTheme="minorHAnsi" w:hAnsiTheme="minorHAnsi" w:cstheme="minorHAnsi"/>
          <w:sz w:val="24"/>
          <w:szCs w:val="24"/>
        </w:rPr>
      </w:pPr>
      <w:r w:rsidRPr="00B16B60">
        <w:rPr>
          <w:rFonts w:asciiTheme="minorHAnsi" w:hAnsiTheme="minorHAnsi" w:cstheme="minorHAnsi"/>
          <w:sz w:val="24"/>
          <w:szCs w:val="24"/>
        </w:rPr>
        <w:t xml:space="preserve">* Giardini Lago Superiore da area giochi presso Villa al Lago fino alla Zanzara) - prevista l'installazione di 5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access</w:t>
      </w:r>
      <w:proofErr w:type="spellEnd"/>
      <w:r w:rsidRPr="00B16B6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point</w:t>
      </w:r>
      <w:proofErr w:type="spellEnd"/>
    </w:p>
    <w:p w14:paraId="7AAF7339" w14:textId="77777777" w:rsidR="00395114" w:rsidRPr="00B16B60" w:rsidRDefault="00395114" w:rsidP="00395114">
      <w:pPr>
        <w:pStyle w:val="Corpo"/>
        <w:rPr>
          <w:rFonts w:asciiTheme="minorHAnsi" w:hAnsiTheme="minorHAnsi" w:cstheme="minorHAnsi"/>
          <w:sz w:val="24"/>
          <w:szCs w:val="24"/>
        </w:rPr>
      </w:pPr>
      <w:r w:rsidRPr="00B16B60">
        <w:rPr>
          <w:rFonts w:asciiTheme="minorHAnsi" w:hAnsiTheme="minorHAnsi" w:cstheme="minorHAnsi"/>
          <w:sz w:val="24"/>
          <w:szCs w:val="24"/>
        </w:rPr>
        <w:t xml:space="preserve">* Giardini Due Pini - prevista l'installazione di 2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access</w:t>
      </w:r>
      <w:proofErr w:type="spellEnd"/>
      <w:r w:rsidRPr="00B16B6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point</w:t>
      </w:r>
      <w:proofErr w:type="spellEnd"/>
    </w:p>
    <w:p w14:paraId="37E44ED7" w14:textId="77777777" w:rsidR="00395114" w:rsidRPr="00B16B60" w:rsidRDefault="00395114" w:rsidP="00395114">
      <w:pPr>
        <w:pStyle w:val="Corpo"/>
        <w:rPr>
          <w:rFonts w:asciiTheme="minorHAnsi" w:hAnsiTheme="minorHAnsi" w:cstheme="minorHAnsi"/>
          <w:sz w:val="24"/>
          <w:szCs w:val="24"/>
        </w:rPr>
      </w:pPr>
      <w:r w:rsidRPr="00B16B60">
        <w:rPr>
          <w:rFonts w:asciiTheme="minorHAnsi" w:hAnsiTheme="minorHAnsi" w:cstheme="minorHAnsi"/>
          <w:sz w:val="24"/>
          <w:szCs w:val="24"/>
        </w:rPr>
        <w:t xml:space="preserve">* Corso Umberto I - prevista l'installazione di 2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access</w:t>
      </w:r>
      <w:proofErr w:type="spellEnd"/>
      <w:r w:rsidRPr="00B16B6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point</w:t>
      </w:r>
      <w:proofErr w:type="spellEnd"/>
    </w:p>
    <w:p w14:paraId="4CB14EC5" w14:textId="77777777" w:rsidR="00395114" w:rsidRPr="00B16B60" w:rsidRDefault="00395114" w:rsidP="00395114">
      <w:pPr>
        <w:pStyle w:val="Corpo"/>
        <w:rPr>
          <w:rFonts w:asciiTheme="minorHAnsi" w:hAnsiTheme="minorHAnsi" w:cstheme="minorHAnsi"/>
          <w:sz w:val="24"/>
          <w:szCs w:val="24"/>
        </w:rPr>
      </w:pPr>
      <w:r w:rsidRPr="00B16B60">
        <w:rPr>
          <w:rFonts w:asciiTheme="minorHAnsi" w:hAnsiTheme="minorHAnsi" w:cstheme="minorHAnsi"/>
          <w:sz w:val="24"/>
          <w:szCs w:val="24"/>
        </w:rPr>
        <w:t xml:space="preserve">* Giardini Valentini - prevista l'installazione di 1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access</w:t>
      </w:r>
      <w:proofErr w:type="spellEnd"/>
      <w:r w:rsidRPr="00B16B6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point</w:t>
      </w:r>
      <w:proofErr w:type="spellEnd"/>
    </w:p>
    <w:p w14:paraId="4927AC0A" w14:textId="77777777" w:rsidR="00395114" w:rsidRPr="00B16B60" w:rsidRDefault="00395114" w:rsidP="00395114">
      <w:pPr>
        <w:pStyle w:val="Corpo"/>
        <w:rPr>
          <w:rFonts w:asciiTheme="minorHAnsi" w:hAnsiTheme="minorHAnsi" w:cstheme="minorHAnsi"/>
          <w:sz w:val="24"/>
          <w:szCs w:val="24"/>
        </w:rPr>
      </w:pPr>
      <w:r w:rsidRPr="00B16B60">
        <w:rPr>
          <w:rFonts w:asciiTheme="minorHAnsi" w:hAnsiTheme="minorHAnsi" w:cstheme="minorHAnsi"/>
          <w:sz w:val="24"/>
          <w:szCs w:val="24"/>
        </w:rPr>
        <w:t xml:space="preserve">* Giardini la Botte (Via Alfieri) - prevista l'installazione di 2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access</w:t>
      </w:r>
      <w:proofErr w:type="spellEnd"/>
      <w:r w:rsidRPr="00B16B6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point</w:t>
      </w:r>
      <w:proofErr w:type="spellEnd"/>
    </w:p>
    <w:p w14:paraId="11FFD89F" w14:textId="77777777" w:rsidR="00395114" w:rsidRPr="00B16B60" w:rsidRDefault="00395114" w:rsidP="00395114">
      <w:pPr>
        <w:pStyle w:val="Corpo"/>
        <w:rPr>
          <w:rFonts w:asciiTheme="minorHAnsi" w:hAnsiTheme="minorHAnsi" w:cstheme="minorHAnsi"/>
          <w:sz w:val="24"/>
          <w:szCs w:val="24"/>
        </w:rPr>
      </w:pPr>
      <w:r w:rsidRPr="00B16B60">
        <w:rPr>
          <w:rFonts w:asciiTheme="minorHAnsi" w:hAnsiTheme="minorHAnsi" w:cstheme="minorHAnsi"/>
          <w:sz w:val="24"/>
          <w:szCs w:val="24"/>
        </w:rPr>
        <w:t xml:space="preserve">* Giardini Colle Aperto (Via Benedetto Croce) - prevista l'installazione di 1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access</w:t>
      </w:r>
      <w:proofErr w:type="spellEnd"/>
      <w:r w:rsidRPr="00B16B6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point</w:t>
      </w:r>
      <w:proofErr w:type="spellEnd"/>
    </w:p>
    <w:p w14:paraId="1F260F33" w14:textId="77777777" w:rsidR="00395114" w:rsidRPr="00B16B60" w:rsidRDefault="00395114" w:rsidP="00395114">
      <w:pPr>
        <w:pStyle w:val="Corpo"/>
        <w:rPr>
          <w:rFonts w:asciiTheme="minorHAnsi" w:hAnsiTheme="minorHAnsi" w:cstheme="minorHAnsi"/>
          <w:sz w:val="24"/>
          <w:szCs w:val="24"/>
        </w:rPr>
      </w:pPr>
      <w:r w:rsidRPr="00B16B60">
        <w:rPr>
          <w:rFonts w:asciiTheme="minorHAnsi" w:hAnsiTheme="minorHAnsi" w:cstheme="minorHAnsi"/>
          <w:sz w:val="24"/>
          <w:szCs w:val="24"/>
        </w:rPr>
        <w:t xml:space="preserve">* Percorso del Principe - Largo XXIV Maggio - prevista l'installazione di 1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access</w:t>
      </w:r>
      <w:proofErr w:type="spellEnd"/>
      <w:r w:rsidRPr="00B16B6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point</w:t>
      </w:r>
      <w:proofErr w:type="spellEnd"/>
    </w:p>
    <w:p w14:paraId="1221DD4A" w14:textId="77777777" w:rsidR="00395114" w:rsidRPr="00B16B60" w:rsidRDefault="00395114" w:rsidP="00395114">
      <w:pPr>
        <w:pStyle w:val="Corpo"/>
        <w:rPr>
          <w:rFonts w:asciiTheme="minorHAnsi" w:hAnsiTheme="minorHAnsi" w:cstheme="minorHAnsi"/>
          <w:sz w:val="24"/>
          <w:szCs w:val="24"/>
        </w:rPr>
      </w:pPr>
      <w:r w:rsidRPr="00B16B60">
        <w:rPr>
          <w:rFonts w:asciiTheme="minorHAnsi" w:hAnsiTheme="minorHAnsi" w:cstheme="minorHAnsi"/>
          <w:sz w:val="24"/>
          <w:szCs w:val="24"/>
        </w:rPr>
        <w:t xml:space="preserve">* Giardini Borgo Angeli (Via F.lli Cervi) - prevista l'installazione di 1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access</w:t>
      </w:r>
      <w:proofErr w:type="spellEnd"/>
      <w:r w:rsidRPr="00B16B6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poin</w:t>
      </w:r>
      <w:proofErr w:type="spellEnd"/>
    </w:p>
    <w:p w14:paraId="3833177B" w14:textId="77777777" w:rsidR="00395114" w:rsidRPr="00B16B60" w:rsidRDefault="00395114" w:rsidP="00395114">
      <w:pPr>
        <w:pStyle w:val="Corpo"/>
        <w:rPr>
          <w:rFonts w:asciiTheme="minorHAnsi" w:hAnsiTheme="minorHAnsi" w:cstheme="minorHAnsi"/>
          <w:sz w:val="24"/>
          <w:szCs w:val="24"/>
        </w:rPr>
      </w:pPr>
      <w:r w:rsidRPr="00B16B60">
        <w:rPr>
          <w:rFonts w:asciiTheme="minorHAnsi" w:hAnsiTheme="minorHAnsi" w:cstheme="minorHAnsi"/>
          <w:sz w:val="24"/>
          <w:szCs w:val="24"/>
        </w:rPr>
        <w:t xml:space="preserve">* Giardini Rabin- prevista l'installazione di 1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access</w:t>
      </w:r>
      <w:proofErr w:type="spellEnd"/>
      <w:r w:rsidRPr="00B16B6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point</w:t>
      </w:r>
      <w:proofErr w:type="spellEnd"/>
    </w:p>
    <w:p w14:paraId="1B189AFC" w14:textId="77777777" w:rsidR="00395114" w:rsidRPr="00B16B60" w:rsidRDefault="00395114" w:rsidP="00395114">
      <w:pPr>
        <w:pStyle w:val="Corpo"/>
        <w:rPr>
          <w:rFonts w:asciiTheme="minorHAnsi" w:hAnsiTheme="minorHAnsi" w:cstheme="minorHAnsi"/>
          <w:sz w:val="24"/>
          <w:szCs w:val="24"/>
        </w:rPr>
      </w:pPr>
      <w:r w:rsidRPr="00B16B60">
        <w:rPr>
          <w:rFonts w:asciiTheme="minorHAnsi" w:hAnsiTheme="minorHAnsi" w:cstheme="minorHAnsi"/>
          <w:sz w:val="24"/>
          <w:szCs w:val="24"/>
        </w:rPr>
        <w:t xml:space="preserve">* Giardini viale Piave - prevista l'installazione di 1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access</w:t>
      </w:r>
      <w:proofErr w:type="spellEnd"/>
      <w:r w:rsidRPr="00B16B6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point</w:t>
      </w:r>
      <w:proofErr w:type="spellEnd"/>
    </w:p>
    <w:p w14:paraId="19FE6C19" w14:textId="77777777" w:rsidR="00395114" w:rsidRPr="00B16B60" w:rsidRDefault="00395114" w:rsidP="00395114">
      <w:pPr>
        <w:pStyle w:val="Corpo"/>
        <w:rPr>
          <w:rFonts w:asciiTheme="minorHAnsi" w:hAnsiTheme="minorHAnsi" w:cstheme="minorHAnsi"/>
          <w:sz w:val="24"/>
          <w:szCs w:val="24"/>
        </w:rPr>
      </w:pPr>
      <w:r w:rsidRPr="00B16B60">
        <w:rPr>
          <w:rFonts w:asciiTheme="minorHAnsi" w:hAnsiTheme="minorHAnsi" w:cstheme="minorHAnsi"/>
          <w:sz w:val="24"/>
          <w:szCs w:val="24"/>
        </w:rPr>
        <w:t xml:space="preserve">* Te Brunetti - prevista l'installazione di 1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access</w:t>
      </w:r>
      <w:proofErr w:type="spellEnd"/>
      <w:r w:rsidRPr="00B16B6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point</w:t>
      </w:r>
      <w:proofErr w:type="spellEnd"/>
    </w:p>
    <w:p w14:paraId="5085B78C" w14:textId="77777777" w:rsidR="00395114" w:rsidRPr="00B16B60" w:rsidRDefault="00395114" w:rsidP="00395114">
      <w:pPr>
        <w:pStyle w:val="Corpo"/>
        <w:rPr>
          <w:rFonts w:asciiTheme="minorHAnsi" w:hAnsiTheme="minorHAnsi" w:cstheme="minorHAnsi"/>
          <w:sz w:val="24"/>
          <w:szCs w:val="24"/>
        </w:rPr>
      </w:pPr>
      <w:r w:rsidRPr="00B16B60">
        <w:rPr>
          <w:rFonts w:asciiTheme="minorHAnsi" w:hAnsiTheme="minorHAnsi" w:cstheme="minorHAnsi"/>
          <w:sz w:val="24"/>
          <w:szCs w:val="24"/>
        </w:rPr>
        <w:t xml:space="preserve">* Giardini di Belfiore - prevista l'installazione di 3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access</w:t>
      </w:r>
      <w:proofErr w:type="spellEnd"/>
      <w:r w:rsidRPr="00B16B6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point</w:t>
      </w:r>
      <w:proofErr w:type="spellEnd"/>
    </w:p>
    <w:p w14:paraId="34DF661A" w14:textId="77777777" w:rsidR="00395114" w:rsidRPr="00B16B60" w:rsidRDefault="00395114" w:rsidP="00395114">
      <w:pPr>
        <w:pStyle w:val="Corpo"/>
        <w:rPr>
          <w:rFonts w:asciiTheme="minorHAnsi" w:hAnsiTheme="minorHAnsi" w:cstheme="minorHAnsi"/>
          <w:sz w:val="24"/>
          <w:szCs w:val="24"/>
        </w:rPr>
      </w:pPr>
      <w:r w:rsidRPr="00B16B60">
        <w:rPr>
          <w:rFonts w:asciiTheme="minorHAnsi" w:hAnsiTheme="minorHAnsi" w:cstheme="minorHAnsi"/>
          <w:sz w:val="24"/>
          <w:szCs w:val="24"/>
        </w:rPr>
        <w:t> </w:t>
      </w:r>
    </w:p>
    <w:p w14:paraId="795CD107" w14:textId="3F35BFFA" w:rsidR="00395114" w:rsidRPr="00B16B60" w:rsidRDefault="00395114" w:rsidP="00395114">
      <w:pPr>
        <w:pStyle w:val="Corpo"/>
        <w:rPr>
          <w:rFonts w:asciiTheme="minorHAnsi" w:hAnsiTheme="minorHAnsi" w:cstheme="minorHAnsi"/>
          <w:sz w:val="24"/>
          <w:szCs w:val="24"/>
        </w:rPr>
      </w:pPr>
      <w:r w:rsidRPr="00B16B60">
        <w:rPr>
          <w:rFonts w:asciiTheme="minorHAnsi" w:hAnsiTheme="minorHAnsi" w:cstheme="minorHAnsi"/>
          <w:sz w:val="24"/>
          <w:szCs w:val="24"/>
        </w:rPr>
        <w:t>La realizzazione comprende le opere infrastrutturali, l</w:t>
      </w:r>
      <w:r w:rsidRPr="00B16B60">
        <w:rPr>
          <w:rFonts w:asciiTheme="minorHAnsi" w:hAnsiTheme="minorHAnsi" w:cstheme="minorHAnsi"/>
          <w:sz w:val="24"/>
          <w:szCs w:val="24"/>
          <w:rtl/>
        </w:rPr>
        <w:t>’</w:t>
      </w:r>
      <w:r w:rsidRPr="00B16B60">
        <w:rPr>
          <w:rFonts w:asciiTheme="minorHAnsi" w:hAnsiTheme="minorHAnsi" w:cstheme="minorHAnsi"/>
          <w:sz w:val="24"/>
          <w:szCs w:val="24"/>
        </w:rPr>
        <w:t>attestazione in fibra ottica ai punti di propagazione, l</w:t>
      </w:r>
      <w:r w:rsidRPr="00B16B60">
        <w:rPr>
          <w:rFonts w:asciiTheme="minorHAnsi" w:hAnsiTheme="minorHAnsi" w:cstheme="minorHAnsi"/>
          <w:sz w:val="24"/>
          <w:szCs w:val="24"/>
          <w:rtl/>
        </w:rPr>
        <w:t>’</w:t>
      </w:r>
      <w:r w:rsidRPr="00B16B60">
        <w:rPr>
          <w:rFonts w:asciiTheme="minorHAnsi" w:hAnsiTheme="minorHAnsi" w:cstheme="minorHAnsi"/>
          <w:sz w:val="24"/>
          <w:szCs w:val="24"/>
        </w:rPr>
        <w:t>installazione sui supporti esistenti individuati, l</w:t>
      </w:r>
      <w:r w:rsidRPr="00B16B60">
        <w:rPr>
          <w:rFonts w:asciiTheme="minorHAnsi" w:hAnsiTheme="minorHAnsi" w:cstheme="minorHAnsi"/>
          <w:sz w:val="24"/>
          <w:szCs w:val="24"/>
          <w:rtl/>
        </w:rPr>
        <w:t>’</w:t>
      </w:r>
      <w:r w:rsidRPr="00B16B60">
        <w:rPr>
          <w:rFonts w:asciiTheme="minorHAnsi" w:hAnsiTheme="minorHAnsi" w:cstheme="minorHAnsi"/>
          <w:sz w:val="24"/>
          <w:szCs w:val="24"/>
        </w:rPr>
        <w:t xml:space="preserve">estensione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dell</w:t>
      </w:r>
      <w:proofErr w:type="spellEnd"/>
      <w:r w:rsidRPr="00B16B60">
        <w:rPr>
          <w:rFonts w:asciiTheme="minorHAnsi" w:hAnsiTheme="minorHAnsi" w:cstheme="minorHAnsi"/>
          <w:sz w:val="24"/>
          <w:szCs w:val="24"/>
          <w:rtl/>
        </w:rPr>
        <w:t>’</w:t>
      </w:r>
      <w:r w:rsidRPr="00B16B60">
        <w:rPr>
          <w:rFonts w:asciiTheme="minorHAnsi" w:hAnsiTheme="minorHAnsi" w:cstheme="minorHAnsi"/>
          <w:sz w:val="24"/>
          <w:szCs w:val="24"/>
        </w:rPr>
        <w:t>attuale re</w:t>
      </w:r>
      <w:r w:rsidR="005D7807">
        <w:rPr>
          <w:rFonts w:asciiTheme="minorHAnsi" w:hAnsiTheme="minorHAnsi" w:cstheme="minorHAnsi"/>
          <w:sz w:val="24"/>
          <w:szCs w:val="24"/>
        </w:rPr>
        <w:t xml:space="preserve">te logica dedicata al servizio </w:t>
      </w:r>
      <w:proofErr w:type="spellStart"/>
      <w:r w:rsidR="005D7807">
        <w:rPr>
          <w:rFonts w:asciiTheme="minorHAnsi" w:hAnsiTheme="minorHAnsi" w:cstheme="minorHAnsi"/>
          <w:sz w:val="24"/>
          <w:szCs w:val="24"/>
        </w:rPr>
        <w:t>W</w:t>
      </w:r>
      <w:r w:rsidRPr="00B16B60">
        <w:rPr>
          <w:rFonts w:asciiTheme="minorHAnsi" w:hAnsiTheme="minorHAnsi" w:cstheme="minorHAnsi"/>
          <w:sz w:val="24"/>
          <w:szCs w:val="24"/>
        </w:rPr>
        <w:t>ifi</w:t>
      </w:r>
      <w:proofErr w:type="spellEnd"/>
      <w:r w:rsidRPr="00B16B60">
        <w:rPr>
          <w:rFonts w:asciiTheme="minorHAnsi" w:hAnsiTheme="minorHAnsi" w:cstheme="minorHAnsi"/>
          <w:sz w:val="24"/>
          <w:szCs w:val="24"/>
        </w:rPr>
        <w:t xml:space="preserve"> del Comune di Mantova e la configurazione degli apparati e del sistema di autenticazione.</w:t>
      </w:r>
    </w:p>
    <w:p w14:paraId="78CBF4B9" w14:textId="77777777" w:rsidR="00395114" w:rsidRPr="00B16B60" w:rsidRDefault="00395114" w:rsidP="00395114">
      <w:pPr>
        <w:pStyle w:val="Corpo"/>
        <w:rPr>
          <w:rFonts w:asciiTheme="minorHAnsi" w:hAnsiTheme="minorHAnsi" w:cstheme="minorHAnsi"/>
          <w:sz w:val="24"/>
          <w:szCs w:val="24"/>
        </w:rPr>
      </w:pPr>
      <w:r w:rsidRPr="00B16B60">
        <w:rPr>
          <w:rFonts w:asciiTheme="minorHAnsi" w:hAnsiTheme="minorHAnsi" w:cstheme="minorHAnsi"/>
          <w:sz w:val="24"/>
          <w:szCs w:val="24"/>
        </w:rPr>
        <w:lastRenderedPageBreak/>
        <w:t> </w:t>
      </w:r>
    </w:p>
    <w:p w14:paraId="43784EB9" w14:textId="77777777" w:rsidR="00395114" w:rsidRPr="00B16B60" w:rsidRDefault="00395114" w:rsidP="00395114">
      <w:pPr>
        <w:pStyle w:val="Corpo"/>
        <w:rPr>
          <w:rFonts w:asciiTheme="minorHAnsi" w:hAnsiTheme="minorHAnsi" w:cstheme="minorHAnsi"/>
          <w:b/>
          <w:sz w:val="24"/>
          <w:szCs w:val="24"/>
        </w:rPr>
      </w:pPr>
      <w:r w:rsidRPr="00A90950">
        <w:rPr>
          <w:rFonts w:asciiTheme="minorHAnsi" w:hAnsiTheme="minorHAnsi" w:cstheme="minorHAnsi"/>
          <w:b/>
          <w:sz w:val="24"/>
          <w:szCs w:val="24"/>
        </w:rPr>
        <w:t xml:space="preserve">ACCESS POINT ESISTENTI E POTENZIATI CON TECNOLOGIE PIÙ </w:t>
      </w:r>
      <w:r w:rsidRPr="00B16B60">
        <w:rPr>
          <w:rFonts w:asciiTheme="minorHAnsi" w:hAnsiTheme="minorHAnsi" w:cstheme="minorHAnsi"/>
          <w:b/>
          <w:sz w:val="24"/>
          <w:szCs w:val="24"/>
          <w:lang w:val="de-DE"/>
        </w:rPr>
        <w:t>AVANZATE</w:t>
      </w:r>
    </w:p>
    <w:p w14:paraId="7970F03C" w14:textId="77777777" w:rsidR="00395114" w:rsidRPr="00B16B60" w:rsidRDefault="00395114" w:rsidP="00395114">
      <w:pPr>
        <w:pStyle w:val="Corpo"/>
        <w:rPr>
          <w:rFonts w:asciiTheme="minorHAnsi" w:hAnsiTheme="minorHAnsi" w:cstheme="minorHAnsi"/>
          <w:sz w:val="24"/>
          <w:szCs w:val="24"/>
        </w:rPr>
      </w:pPr>
      <w:r w:rsidRPr="00B16B60">
        <w:rPr>
          <w:rFonts w:asciiTheme="minorHAnsi" w:hAnsiTheme="minorHAnsi" w:cstheme="minorHAnsi"/>
          <w:sz w:val="24"/>
          <w:szCs w:val="24"/>
        </w:rPr>
        <w:t> </w:t>
      </w:r>
    </w:p>
    <w:p w14:paraId="7CBD369D" w14:textId="77777777" w:rsidR="00395114" w:rsidRPr="00B16B60" w:rsidRDefault="00395114" w:rsidP="00395114">
      <w:pPr>
        <w:pStyle w:val="Corpo"/>
        <w:rPr>
          <w:rFonts w:asciiTheme="minorHAnsi" w:hAnsiTheme="minorHAnsi" w:cstheme="minorHAnsi"/>
          <w:sz w:val="24"/>
          <w:szCs w:val="24"/>
        </w:rPr>
      </w:pPr>
      <w:r w:rsidRPr="00B16B60">
        <w:rPr>
          <w:rFonts w:asciiTheme="minorHAnsi" w:hAnsiTheme="minorHAnsi" w:cstheme="minorHAnsi"/>
          <w:sz w:val="24"/>
          <w:szCs w:val="24"/>
        </w:rPr>
        <w:t xml:space="preserve">Lista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access</w:t>
      </w:r>
      <w:proofErr w:type="spellEnd"/>
      <w:r w:rsidRPr="00B16B6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point</w:t>
      </w:r>
      <w:proofErr w:type="spellEnd"/>
      <w:r w:rsidRPr="00B16B60">
        <w:rPr>
          <w:rFonts w:asciiTheme="minorHAnsi" w:hAnsiTheme="minorHAnsi" w:cstheme="minorHAnsi"/>
          <w:sz w:val="24"/>
          <w:szCs w:val="24"/>
        </w:rPr>
        <w:t xml:space="preserve"> Comune di Mantova attualmente attivi è </w:t>
      </w:r>
      <w:r w:rsidRPr="00B16B60">
        <w:rPr>
          <w:rFonts w:asciiTheme="minorHAnsi" w:hAnsiTheme="minorHAnsi" w:cstheme="minorHAnsi"/>
          <w:sz w:val="24"/>
          <w:szCs w:val="24"/>
          <w:lang w:val="pt-PT"/>
        </w:rPr>
        <w:t>la seguente:</w:t>
      </w:r>
      <w:r w:rsidRPr="00B16B60">
        <w:rPr>
          <w:rFonts w:asciiTheme="minorHAnsi" w:hAnsiTheme="minorHAnsi" w:cstheme="minorHAnsi"/>
          <w:sz w:val="24"/>
          <w:szCs w:val="24"/>
        </w:rPr>
        <w:br/>
      </w:r>
    </w:p>
    <w:p w14:paraId="01E518F4" w14:textId="77777777" w:rsidR="00395114" w:rsidRPr="00B16B60" w:rsidRDefault="00395114" w:rsidP="00395114">
      <w:pPr>
        <w:pStyle w:val="Corpo"/>
        <w:rPr>
          <w:rFonts w:asciiTheme="minorHAnsi" w:hAnsiTheme="minorHAnsi" w:cstheme="minorHAnsi"/>
          <w:sz w:val="24"/>
          <w:szCs w:val="24"/>
        </w:rPr>
      </w:pPr>
      <w:r w:rsidRPr="00B16B60">
        <w:rPr>
          <w:rFonts w:asciiTheme="minorHAnsi" w:hAnsiTheme="minorHAnsi" w:cstheme="minorHAnsi"/>
          <w:sz w:val="24"/>
          <w:szCs w:val="24"/>
        </w:rPr>
        <w:t xml:space="preserve">* Biblioteca Baratta - 3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ap</w:t>
      </w:r>
      <w:proofErr w:type="spellEnd"/>
    </w:p>
    <w:p w14:paraId="4CFAFC1E" w14:textId="77777777" w:rsidR="00395114" w:rsidRPr="00B16B60" w:rsidRDefault="00395114" w:rsidP="00395114">
      <w:pPr>
        <w:pStyle w:val="Corpo"/>
        <w:rPr>
          <w:rFonts w:asciiTheme="minorHAnsi" w:hAnsiTheme="minorHAnsi" w:cstheme="minorHAnsi"/>
          <w:sz w:val="24"/>
          <w:szCs w:val="24"/>
        </w:rPr>
      </w:pPr>
      <w:r w:rsidRPr="00B16B60">
        <w:rPr>
          <w:rFonts w:asciiTheme="minorHAnsi" w:hAnsiTheme="minorHAnsi" w:cstheme="minorHAnsi"/>
          <w:sz w:val="24"/>
          <w:szCs w:val="24"/>
        </w:rPr>
        <w:t xml:space="preserve">* Piazza Mantegna (Sant'Andrea) - 3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ap</w:t>
      </w:r>
      <w:proofErr w:type="spellEnd"/>
    </w:p>
    <w:p w14:paraId="53A6DC92" w14:textId="77777777" w:rsidR="00395114" w:rsidRPr="00B16B60" w:rsidRDefault="00395114" w:rsidP="00395114">
      <w:pPr>
        <w:pStyle w:val="Corpo"/>
        <w:rPr>
          <w:rFonts w:asciiTheme="minorHAnsi" w:hAnsiTheme="minorHAnsi" w:cstheme="minorHAnsi"/>
          <w:sz w:val="24"/>
          <w:szCs w:val="24"/>
        </w:rPr>
      </w:pPr>
      <w:r w:rsidRPr="00B16B60">
        <w:rPr>
          <w:rFonts w:asciiTheme="minorHAnsi" w:hAnsiTheme="minorHAnsi" w:cstheme="minorHAnsi"/>
          <w:sz w:val="24"/>
          <w:szCs w:val="24"/>
        </w:rPr>
        <w:t xml:space="preserve">* Palazzo Te - 2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ap</w:t>
      </w:r>
      <w:proofErr w:type="spellEnd"/>
    </w:p>
    <w:p w14:paraId="4368BD6E" w14:textId="77777777" w:rsidR="00395114" w:rsidRPr="00B16B60" w:rsidRDefault="00395114" w:rsidP="00395114">
      <w:pPr>
        <w:pStyle w:val="Corpo"/>
        <w:rPr>
          <w:rFonts w:asciiTheme="minorHAnsi" w:hAnsiTheme="minorHAnsi" w:cstheme="minorHAnsi"/>
          <w:sz w:val="24"/>
          <w:szCs w:val="24"/>
        </w:rPr>
      </w:pPr>
      <w:r w:rsidRPr="00B16B60">
        <w:rPr>
          <w:rFonts w:asciiTheme="minorHAnsi" w:hAnsiTheme="minorHAnsi" w:cstheme="minorHAnsi"/>
          <w:sz w:val="24"/>
          <w:szCs w:val="24"/>
        </w:rPr>
        <w:t xml:space="preserve">* Piazza Marconi (via Calvi) - 3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ap</w:t>
      </w:r>
      <w:proofErr w:type="spellEnd"/>
    </w:p>
    <w:p w14:paraId="2438107C" w14:textId="77777777" w:rsidR="00395114" w:rsidRPr="00B16B60" w:rsidRDefault="00395114" w:rsidP="00395114">
      <w:pPr>
        <w:pStyle w:val="Corpo"/>
        <w:rPr>
          <w:rFonts w:asciiTheme="minorHAnsi" w:hAnsiTheme="minorHAnsi" w:cstheme="minorHAnsi"/>
          <w:sz w:val="24"/>
          <w:szCs w:val="24"/>
        </w:rPr>
      </w:pPr>
      <w:r w:rsidRPr="00B16B60">
        <w:rPr>
          <w:rFonts w:asciiTheme="minorHAnsi" w:hAnsiTheme="minorHAnsi" w:cstheme="minorHAnsi"/>
          <w:sz w:val="24"/>
          <w:szCs w:val="24"/>
        </w:rPr>
        <w:t xml:space="preserve">* Lab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Com</w:t>
      </w:r>
      <w:proofErr w:type="spellEnd"/>
      <w:r w:rsidRPr="00B16B6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informagiovani</w:t>
      </w:r>
      <w:proofErr w:type="spellEnd"/>
      <w:r w:rsidRPr="00B16B60">
        <w:rPr>
          <w:rFonts w:asciiTheme="minorHAnsi" w:hAnsiTheme="minorHAnsi" w:cstheme="minorHAnsi"/>
          <w:sz w:val="24"/>
          <w:szCs w:val="24"/>
        </w:rPr>
        <w:t xml:space="preserve"> S. Agnese - 2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ap</w:t>
      </w:r>
      <w:proofErr w:type="spellEnd"/>
    </w:p>
    <w:p w14:paraId="15DD31A0" w14:textId="77777777" w:rsidR="00395114" w:rsidRPr="00B16B60" w:rsidRDefault="00395114" w:rsidP="00395114">
      <w:pPr>
        <w:pStyle w:val="Corpo"/>
        <w:rPr>
          <w:rFonts w:asciiTheme="minorHAnsi" w:hAnsiTheme="minorHAnsi" w:cstheme="minorHAnsi"/>
          <w:sz w:val="24"/>
          <w:szCs w:val="24"/>
        </w:rPr>
      </w:pPr>
      <w:r w:rsidRPr="00B16B60">
        <w:rPr>
          <w:rFonts w:asciiTheme="minorHAnsi" w:hAnsiTheme="minorHAnsi" w:cstheme="minorHAnsi"/>
          <w:sz w:val="24"/>
          <w:szCs w:val="24"/>
          <w:lang w:val="pt-PT"/>
        </w:rPr>
        <w:t>* Biblioteca Teresiana - 4 ap</w:t>
      </w:r>
    </w:p>
    <w:p w14:paraId="61C59307" w14:textId="3337D5AF" w:rsidR="00395114" w:rsidRPr="00B16B60" w:rsidRDefault="008A2859" w:rsidP="00395114">
      <w:pPr>
        <w:pStyle w:val="Corp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* Viale Mincio (lungolago </w:t>
      </w:r>
      <w:bookmarkStart w:id="0" w:name="_GoBack"/>
      <w:bookmarkEnd w:id="0"/>
      <w:r w:rsidR="00395114" w:rsidRPr="00B16B60">
        <w:rPr>
          <w:rFonts w:asciiTheme="minorHAnsi" w:hAnsiTheme="minorHAnsi" w:cstheme="minorHAnsi"/>
          <w:sz w:val="24"/>
          <w:szCs w:val="24"/>
        </w:rPr>
        <w:t xml:space="preserve">Gonzaga) - 1 </w:t>
      </w:r>
      <w:proofErr w:type="spellStart"/>
      <w:r w:rsidR="00395114" w:rsidRPr="00B16B60">
        <w:rPr>
          <w:rFonts w:asciiTheme="minorHAnsi" w:hAnsiTheme="minorHAnsi" w:cstheme="minorHAnsi"/>
          <w:sz w:val="24"/>
          <w:szCs w:val="24"/>
        </w:rPr>
        <w:t>ap</w:t>
      </w:r>
      <w:proofErr w:type="spellEnd"/>
    </w:p>
    <w:p w14:paraId="73A64D74" w14:textId="77777777" w:rsidR="00395114" w:rsidRPr="00B16B60" w:rsidRDefault="00395114" w:rsidP="00395114">
      <w:pPr>
        <w:pStyle w:val="Corpo"/>
        <w:rPr>
          <w:rFonts w:asciiTheme="minorHAnsi" w:hAnsiTheme="minorHAnsi" w:cstheme="minorHAnsi"/>
          <w:sz w:val="24"/>
          <w:szCs w:val="24"/>
        </w:rPr>
      </w:pPr>
      <w:r w:rsidRPr="00B16B60">
        <w:rPr>
          <w:rFonts w:asciiTheme="minorHAnsi" w:hAnsiTheme="minorHAnsi" w:cstheme="minorHAnsi"/>
          <w:sz w:val="24"/>
          <w:szCs w:val="24"/>
        </w:rPr>
        <w:t xml:space="preserve">* Piazza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Sordello</w:t>
      </w:r>
      <w:proofErr w:type="spellEnd"/>
      <w:r w:rsidRPr="00B16B60">
        <w:rPr>
          <w:rFonts w:asciiTheme="minorHAnsi" w:hAnsiTheme="minorHAnsi" w:cstheme="minorHAnsi"/>
          <w:sz w:val="24"/>
          <w:szCs w:val="24"/>
        </w:rPr>
        <w:t xml:space="preserve"> - 1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ap</w:t>
      </w:r>
      <w:proofErr w:type="spellEnd"/>
    </w:p>
    <w:p w14:paraId="4DF65A25" w14:textId="77777777" w:rsidR="00395114" w:rsidRPr="00B16B60" w:rsidRDefault="00395114" w:rsidP="00395114">
      <w:pPr>
        <w:pStyle w:val="Corpo"/>
        <w:rPr>
          <w:rFonts w:asciiTheme="minorHAnsi" w:hAnsiTheme="minorHAnsi" w:cstheme="minorHAnsi"/>
          <w:sz w:val="24"/>
          <w:szCs w:val="24"/>
        </w:rPr>
      </w:pPr>
      <w:r w:rsidRPr="00B16B60">
        <w:rPr>
          <w:rFonts w:asciiTheme="minorHAnsi" w:hAnsiTheme="minorHAnsi" w:cstheme="minorHAnsi"/>
          <w:sz w:val="24"/>
          <w:szCs w:val="24"/>
        </w:rPr>
        <w:t xml:space="preserve">* Loggia del Grano - 1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ap</w:t>
      </w:r>
      <w:proofErr w:type="spellEnd"/>
    </w:p>
    <w:p w14:paraId="7EED12C8" w14:textId="77777777" w:rsidR="00395114" w:rsidRPr="00B16B60" w:rsidRDefault="00395114" w:rsidP="00395114">
      <w:pPr>
        <w:pStyle w:val="Corpo"/>
        <w:rPr>
          <w:rFonts w:asciiTheme="minorHAnsi" w:hAnsiTheme="minorHAnsi" w:cstheme="minorHAnsi"/>
          <w:sz w:val="24"/>
          <w:szCs w:val="24"/>
        </w:rPr>
      </w:pPr>
      <w:r w:rsidRPr="00B16B60">
        <w:rPr>
          <w:rFonts w:asciiTheme="minorHAnsi" w:hAnsiTheme="minorHAnsi" w:cstheme="minorHAnsi"/>
          <w:sz w:val="24"/>
          <w:szCs w:val="24"/>
        </w:rPr>
        <w:t xml:space="preserve">* Piazza Cavallotti (angolo Via Grazioli) - 1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ap</w:t>
      </w:r>
      <w:proofErr w:type="spellEnd"/>
    </w:p>
    <w:p w14:paraId="67F67E96" w14:textId="77777777" w:rsidR="00395114" w:rsidRPr="00B16B60" w:rsidRDefault="00395114" w:rsidP="00395114">
      <w:pPr>
        <w:pStyle w:val="Corpo"/>
        <w:rPr>
          <w:rFonts w:asciiTheme="minorHAnsi" w:hAnsiTheme="minorHAnsi" w:cstheme="minorHAnsi"/>
          <w:sz w:val="24"/>
          <w:szCs w:val="24"/>
        </w:rPr>
      </w:pPr>
      <w:r w:rsidRPr="00B16B60">
        <w:rPr>
          <w:rFonts w:asciiTheme="minorHAnsi" w:hAnsiTheme="minorHAnsi" w:cstheme="minorHAnsi"/>
          <w:sz w:val="24"/>
          <w:szCs w:val="24"/>
        </w:rPr>
        <w:t xml:space="preserve">* Piazza Martiri di Belfiore - 1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ap</w:t>
      </w:r>
      <w:proofErr w:type="spellEnd"/>
    </w:p>
    <w:p w14:paraId="76632B1D" w14:textId="77777777" w:rsidR="00395114" w:rsidRPr="00B16B60" w:rsidRDefault="00395114" w:rsidP="00395114">
      <w:pPr>
        <w:pStyle w:val="Corpo"/>
        <w:rPr>
          <w:rFonts w:asciiTheme="minorHAnsi" w:hAnsiTheme="minorHAnsi" w:cstheme="minorHAnsi"/>
          <w:sz w:val="24"/>
          <w:szCs w:val="24"/>
        </w:rPr>
      </w:pPr>
      <w:r w:rsidRPr="00B16B60">
        <w:rPr>
          <w:rFonts w:asciiTheme="minorHAnsi" w:hAnsiTheme="minorHAnsi" w:cstheme="minorHAnsi"/>
          <w:sz w:val="24"/>
          <w:szCs w:val="24"/>
        </w:rPr>
        <w:t xml:space="preserve">* Piazza Virgiliana- 1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ap</w:t>
      </w:r>
      <w:proofErr w:type="spellEnd"/>
    </w:p>
    <w:p w14:paraId="5579E395" w14:textId="77777777" w:rsidR="00395114" w:rsidRPr="00B16B60" w:rsidRDefault="00395114" w:rsidP="00395114">
      <w:pPr>
        <w:pStyle w:val="Corpo"/>
        <w:rPr>
          <w:rFonts w:asciiTheme="minorHAnsi" w:hAnsiTheme="minorHAnsi" w:cstheme="minorHAnsi"/>
          <w:sz w:val="24"/>
          <w:szCs w:val="24"/>
        </w:rPr>
      </w:pPr>
      <w:r w:rsidRPr="00B16B60">
        <w:rPr>
          <w:rFonts w:asciiTheme="minorHAnsi" w:hAnsiTheme="minorHAnsi" w:cstheme="minorHAnsi"/>
          <w:sz w:val="24"/>
          <w:szCs w:val="24"/>
        </w:rPr>
        <w:t xml:space="preserve">* Comune di Mantova - sala consiliare - 1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ap</w:t>
      </w:r>
      <w:proofErr w:type="spellEnd"/>
    </w:p>
    <w:p w14:paraId="401CA245" w14:textId="77777777" w:rsidR="00395114" w:rsidRPr="00B16B60" w:rsidRDefault="00395114" w:rsidP="00395114">
      <w:pPr>
        <w:pStyle w:val="Corpo"/>
        <w:rPr>
          <w:rFonts w:asciiTheme="minorHAnsi" w:hAnsiTheme="minorHAnsi" w:cstheme="minorHAnsi"/>
          <w:sz w:val="24"/>
          <w:szCs w:val="24"/>
        </w:rPr>
      </w:pPr>
      <w:r w:rsidRPr="00B16B60">
        <w:rPr>
          <w:rFonts w:asciiTheme="minorHAnsi" w:hAnsiTheme="minorHAnsi" w:cstheme="minorHAnsi"/>
          <w:sz w:val="24"/>
          <w:szCs w:val="24"/>
        </w:rPr>
        <w:t xml:space="preserve">* Lunetta Centro Aaron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Swartz</w:t>
      </w:r>
      <w:proofErr w:type="spellEnd"/>
      <w:r w:rsidRPr="00B16B60">
        <w:rPr>
          <w:rFonts w:asciiTheme="minorHAnsi" w:hAnsiTheme="minorHAnsi" w:cstheme="minorHAnsi"/>
          <w:sz w:val="24"/>
          <w:szCs w:val="24"/>
        </w:rPr>
        <w:t xml:space="preserve"> - 1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ap</w:t>
      </w:r>
      <w:proofErr w:type="spellEnd"/>
    </w:p>
    <w:p w14:paraId="258A146C" w14:textId="77777777" w:rsidR="00395114" w:rsidRPr="00B16B60" w:rsidRDefault="00395114" w:rsidP="00395114">
      <w:pPr>
        <w:pStyle w:val="Corpo"/>
        <w:rPr>
          <w:rFonts w:asciiTheme="minorHAnsi" w:hAnsiTheme="minorHAnsi" w:cstheme="minorHAnsi"/>
          <w:sz w:val="24"/>
          <w:szCs w:val="24"/>
        </w:rPr>
      </w:pPr>
      <w:r w:rsidRPr="00B16B60">
        <w:rPr>
          <w:rFonts w:asciiTheme="minorHAnsi" w:hAnsiTheme="minorHAnsi" w:cstheme="minorHAnsi"/>
          <w:sz w:val="24"/>
          <w:szCs w:val="24"/>
        </w:rPr>
        <w:t xml:space="preserve">* Palazzo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Soardi</w:t>
      </w:r>
      <w:proofErr w:type="spellEnd"/>
      <w:r w:rsidRPr="00B16B60">
        <w:rPr>
          <w:rFonts w:asciiTheme="minorHAnsi" w:hAnsiTheme="minorHAnsi" w:cstheme="minorHAnsi"/>
          <w:sz w:val="24"/>
          <w:szCs w:val="24"/>
        </w:rPr>
        <w:t xml:space="preserve"> – sala degli stemmi - 1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ap</w:t>
      </w:r>
      <w:proofErr w:type="spellEnd"/>
    </w:p>
    <w:p w14:paraId="3D3E4787" w14:textId="77777777" w:rsidR="00395114" w:rsidRPr="00B16B60" w:rsidRDefault="00395114" w:rsidP="00395114">
      <w:pPr>
        <w:pStyle w:val="Corpo"/>
        <w:rPr>
          <w:rFonts w:asciiTheme="minorHAnsi" w:hAnsiTheme="minorHAnsi" w:cstheme="minorHAnsi"/>
          <w:sz w:val="24"/>
          <w:szCs w:val="24"/>
        </w:rPr>
      </w:pPr>
    </w:p>
    <w:p w14:paraId="2B3565F8" w14:textId="23B5A372" w:rsidR="00395114" w:rsidRPr="003C379A" w:rsidRDefault="00395114" w:rsidP="00395114">
      <w:pPr>
        <w:pStyle w:val="Corpo"/>
        <w:rPr>
          <w:rFonts w:asciiTheme="minorHAnsi" w:hAnsiTheme="minorHAnsi" w:cstheme="minorHAnsi"/>
          <w:bCs/>
          <w:sz w:val="24"/>
          <w:szCs w:val="24"/>
        </w:rPr>
      </w:pPr>
      <w:r w:rsidRPr="003C379A">
        <w:rPr>
          <w:rFonts w:asciiTheme="minorHAnsi" w:hAnsiTheme="minorHAnsi" w:cstheme="minorHAnsi"/>
          <w:bCs/>
          <w:sz w:val="24"/>
          <w:szCs w:val="24"/>
        </w:rPr>
        <w:t xml:space="preserve">La rete verrà realizzata con </w:t>
      </w:r>
      <w:proofErr w:type="spellStart"/>
      <w:r w:rsidRPr="003C379A">
        <w:rPr>
          <w:rFonts w:asciiTheme="minorHAnsi" w:hAnsiTheme="minorHAnsi" w:cstheme="minorHAnsi"/>
          <w:bCs/>
          <w:sz w:val="24"/>
          <w:szCs w:val="24"/>
        </w:rPr>
        <w:t>access-point</w:t>
      </w:r>
      <w:proofErr w:type="spellEnd"/>
      <w:r w:rsidRPr="003C379A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3C379A">
        <w:rPr>
          <w:rFonts w:asciiTheme="minorHAnsi" w:hAnsiTheme="minorHAnsi" w:cstheme="minorHAnsi"/>
          <w:bCs/>
          <w:sz w:val="24"/>
          <w:szCs w:val="24"/>
        </w:rPr>
        <w:t>Ruckus</w:t>
      </w:r>
      <w:proofErr w:type="spellEnd"/>
      <w:r w:rsidRPr="003C379A">
        <w:rPr>
          <w:rFonts w:asciiTheme="minorHAnsi" w:hAnsiTheme="minorHAnsi" w:cstheme="minorHAnsi"/>
          <w:bCs/>
          <w:sz w:val="24"/>
          <w:szCs w:val="24"/>
        </w:rPr>
        <w:t xml:space="preserve"> ad altissima qualità, ada</w:t>
      </w:r>
      <w:r w:rsidR="005D7807" w:rsidRPr="003C379A">
        <w:rPr>
          <w:rFonts w:asciiTheme="minorHAnsi" w:hAnsiTheme="minorHAnsi" w:cstheme="minorHAnsi"/>
          <w:bCs/>
          <w:sz w:val="24"/>
          <w:szCs w:val="24"/>
        </w:rPr>
        <w:t>tti ad ambienti ad alta densità</w:t>
      </w:r>
      <w:r w:rsidR="00062868" w:rsidRPr="003C379A">
        <w:rPr>
          <w:rFonts w:asciiTheme="minorHAnsi" w:hAnsiTheme="minorHAnsi" w:cstheme="minorHAnsi"/>
          <w:bCs/>
          <w:sz w:val="24"/>
          <w:szCs w:val="24"/>
        </w:rPr>
        <w:t xml:space="preserve">. </w:t>
      </w:r>
      <w:r w:rsidRPr="003C379A">
        <w:rPr>
          <w:rFonts w:asciiTheme="minorHAnsi" w:hAnsiTheme="minorHAnsi" w:cstheme="minorHAnsi"/>
          <w:sz w:val="24"/>
          <w:szCs w:val="24"/>
        </w:rPr>
        <w:t xml:space="preserve">La soluzione permette </w:t>
      </w:r>
      <w:r w:rsidR="00062868" w:rsidRPr="003C379A">
        <w:rPr>
          <w:rFonts w:asciiTheme="minorHAnsi" w:hAnsiTheme="minorHAnsi" w:cstheme="minorHAnsi"/>
          <w:sz w:val="24"/>
          <w:szCs w:val="24"/>
        </w:rPr>
        <w:t xml:space="preserve">di avere, </w:t>
      </w:r>
      <w:r w:rsidRPr="003C379A">
        <w:rPr>
          <w:rFonts w:asciiTheme="minorHAnsi" w:hAnsiTheme="minorHAnsi" w:cstheme="minorHAnsi"/>
          <w:sz w:val="24"/>
          <w:szCs w:val="24"/>
        </w:rPr>
        <w:t>oltre ad un ampio raggio di copertura, bassa latenza, dimensioni fisiche contenute, bassi assorbimenti elettrici, resistenza agli agenti atmosferici.</w:t>
      </w:r>
    </w:p>
    <w:p w14:paraId="006026B5" w14:textId="77777777" w:rsidR="00EE2ABE" w:rsidRDefault="00EE2ABE" w:rsidP="00395114">
      <w:pPr>
        <w:pStyle w:val="Corpo"/>
        <w:rPr>
          <w:rFonts w:asciiTheme="minorHAnsi" w:hAnsiTheme="minorHAnsi" w:cstheme="minorHAnsi"/>
          <w:b/>
          <w:bCs/>
          <w:sz w:val="24"/>
          <w:szCs w:val="24"/>
        </w:rPr>
      </w:pPr>
    </w:p>
    <w:p w14:paraId="18FDEC85" w14:textId="051A52B6" w:rsidR="00395114" w:rsidRPr="00B16B60" w:rsidRDefault="00395114" w:rsidP="00395114">
      <w:pPr>
        <w:pStyle w:val="Corpo"/>
        <w:rPr>
          <w:rFonts w:asciiTheme="minorHAnsi" w:hAnsiTheme="minorHAnsi" w:cstheme="minorHAnsi"/>
          <w:bCs/>
          <w:sz w:val="24"/>
          <w:szCs w:val="24"/>
        </w:rPr>
      </w:pPr>
      <w:r w:rsidRPr="00B16B60">
        <w:rPr>
          <w:rFonts w:asciiTheme="minorHAnsi" w:hAnsiTheme="minorHAnsi" w:cstheme="minorHAnsi"/>
          <w:bCs/>
          <w:sz w:val="24"/>
          <w:szCs w:val="24"/>
        </w:rPr>
        <w:t>La rete prevede l'interconnessione degli apparati wir</w:t>
      </w:r>
      <w:r w:rsidR="00EE2ABE">
        <w:rPr>
          <w:rFonts w:asciiTheme="minorHAnsi" w:hAnsiTheme="minorHAnsi" w:cstheme="minorHAnsi"/>
          <w:bCs/>
          <w:sz w:val="24"/>
          <w:szCs w:val="24"/>
        </w:rPr>
        <w:t>eless alla rete in fibra ottica</w:t>
      </w:r>
      <w:r w:rsidRPr="00B16B60">
        <w:rPr>
          <w:rFonts w:asciiTheme="minorHAnsi" w:hAnsiTheme="minorHAnsi" w:cstheme="minorHAnsi"/>
          <w:bCs/>
          <w:sz w:val="24"/>
          <w:szCs w:val="24"/>
        </w:rPr>
        <w:t xml:space="preserve">, con collegamenti ad 1 </w:t>
      </w:r>
      <w:proofErr w:type="spellStart"/>
      <w:r w:rsidRPr="00B16B60">
        <w:rPr>
          <w:rFonts w:asciiTheme="minorHAnsi" w:hAnsiTheme="minorHAnsi" w:cstheme="minorHAnsi"/>
          <w:bCs/>
          <w:sz w:val="24"/>
          <w:szCs w:val="24"/>
        </w:rPr>
        <w:t>Gbit</w:t>
      </w:r>
      <w:proofErr w:type="spellEnd"/>
      <w:r w:rsidRPr="00B16B60">
        <w:rPr>
          <w:rFonts w:asciiTheme="minorHAnsi" w:hAnsiTheme="minorHAnsi" w:cstheme="minorHAnsi"/>
          <w:bCs/>
          <w:sz w:val="24"/>
          <w:szCs w:val="24"/>
        </w:rPr>
        <w:t>/s per ogni apparato ("hot spot") della rete di accesso, massimizzando la qualità del servizio, la scalabilità e l'esperienza d'uso dell'utenza.</w:t>
      </w:r>
    </w:p>
    <w:p w14:paraId="606773AB" w14:textId="0742D55D" w:rsidR="00395114" w:rsidRPr="00B16B60" w:rsidRDefault="00395114" w:rsidP="00395114">
      <w:pPr>
        <w:pStyle w:val="Corpo"/>
        <w:rPr>
          <w:rFonts w:asciiTheme="minorHAnsi" w:hAnsiTheme="minorHAnsi" w:cstheme="minorHAnsi"/>
          <w:sz w:val="24"/>
          <w:szCs w:val="24"/>
        </w:rPr>
      </w:pPr>
      <w:r w:rsidRPr="00B16B60">
        <w:rPr>
          <w:rFonts w:asciiTheme="minorHAnsi" w:hAnsiTheme="minorHAnsi" w:cstheme="minorHAnsi"/>
          <w:bCs/>
          <w:sz w:val="24"/>
          <w:szCs w:val="24"/>
        </w:rPr>
        <w:t>Tali connettività</w:t>
      </w:r>
      <w:r w:rsidR="00EE2ABE">
        <w:rPr>
          <w:rFonts w:asciiTheme="minorHAnsi" w:hAnsiTheme="minorHAnsi" w:cstheme="minorHAnsi"/>
          <w:bCs/>
          <w:sz w:val="24"/>
          <w:szCs w:val="24"/>
        </w:rPr>
        <w:t xml:space="preserve"> saranno trasportate fino al Pop</w:t>
      </w:r>
      <w:r w:rsidRPr="00B16B60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B16B60">
        <w:rPr>
          <w:rFonts w:asciiTheme="minorHAnsi" w:hAnsiTheme="minorHAnsi" w:cstheme="minorHAnsi"/>
          <w:bCs/>
          <w:sz w:val="24"/>
          <w:szCs w:val="24"/>
        </w:rPr>
        <w:t>WiFi</w:t>
      </w:r>
      <w:proofErr w:type="spellEnd"/>
      <w:r w:rsidRPr="00B16B60">
        <w:rPr>
          <w:rFonts w:asciiTheme="minorHAnsi" w:hAnsiTheme="minorHAnsi" w:cstheme="minorHAnsi"/>
          <w:bCs/>
          <w:sz w:val="24"/>
          <w:szCs w:val="24"/>
        </w:rPr>
        <w:t xml:space="preserve"> del Comune di Mantova, che già dispone di connettività Internet fino ad 1Gbit/s condivisa.</w:t>
      </w:r>
    </w:p>
    <w:p w14:paraId="2A001559" w14:textId="77777777" w:rsidR="00EE2ABE" w:rsidRDefault="00EE2ABE" w:rsidP="00395114">
      <w:pPr>
        <w:pStyle w:val="Corpo"/>
        <w:rPr>
          <w:rFonts w:asciiTheme="minorHAnsi" w:hAnsiTheme="minorHAnsi" w:cstheme="minorHAnsi"/>
          <w:sz w:val="24"/>
          <w:szCs w:val="24"/>
        </w:rPr>
      </w:pPr>
    </w:p>
    <w:p w14:paraId="1101D856" w14:textId="74A60509" w:rsidR="00395114" w:rsidRPr="00B16B60" w:rsidRDefault="00395114" w:rsidP="00395114">
      <w:pPr>
        <w:pStyle w:val="Corpo"/>
        <w:rPr>
          <w:rFonts w:asciiTheme="minorHAnsi" w:hAnsiTheme="minorHAnsi" w:cstheme="minorHAnsi"/>
          <w:sz w:val="24"/>
          <w:szCs w:val="24"/>
        </w:rPr>
      </w:pPr>
      <w:r w:rsidRPr="00B16B60">
        <w:rPr>
          <w:rFonts w:asciiTheme="minorHAnsi" w:hAnsiTheme="minorHAnsi" w:cstheme="minorHAnsi"/>
          <w:sz w:val="24"/>
          <w:szCs w:val="24"/>
        </w:rPr>
        <w:t xml:space="preserve">Gli apparati wireless istallati </w:t>
      </w:r>
      <w:proofErr w:type="spellStart"/>
      <w:r w:rsidRPr="00B16B60">
        <w:rPr>
          <w:rFonts w:asciiTheme="minorHAnsi" w:hAnsiTheme="minorHAnsi" w:cstheme="minorHAnsi"/>
          <w:sz w:val="24"/>
          <w:szCs w:val="24"/>
          <w:lang w:val="fr-FR"/>
        </w:rPr>
        <w:t>permett</w:t>
      </w:r>
      <w:r w:rsidRPr="00B16B60">
        <w:rPr>
          <w:rFonts w:asciiTheme="minorHAnsi" w:hAnsiTheme="minorHAnsi" w:cstheme="minorHAnsi"/>
          <w:sz w:val="24"/>
          <w:szCs w:val="24"/>
        </w:rPr>
        <w:t>eranno</w:t>
      </w:r>
      <w:proofErr w:type="spellEnd"/>
      <w:r w:rsidRPr="00B16B60">
        <w:rPr>
          <w:rFonts w:asciiTheme="minorHAnsi" w:hAnsiTheme="minorHAnsi" w:cstheme="minorHAnsi"/>
          <w:sz w:val="24"/>
          <w:szCs w:val="24"/>
        </w:rPr>
        <w:t xml:space="preserve"> agli utenti nelle aree di copertura di collegarsi alla rete hot-spot comunale, di registrarsi, autenticarsi e navigare nella ste</w:t>
      </w:r>
      <w:r w:rsidR="00EE2ABE">
        <w:rPr>
          <w:rFonts w:asciiTheme="minorHAnsi" w:hAnsiTheme="minorHAnsi" w:cstheme="minorHAnsi"/>
          <w:sz w:val="24"/>
          <w:szCs w:val="24"/>
        </w:rPr>
        <w:t xml:space="preserve">ssa modalità dell'attuale rete </w:t>
      </w:r>
      <w:proofErr w:type="spellStart"/>
      <w:r w:rsidR="00EE2ABE">
        <w:rPr>
          <w:rFonts w:asciiTheme="minorHAnsi" w:hAnsiTheme="minorHAnsi" w:cstheme="minorHAnsi"/>
          <w:sz w:val="24"/>
          <w:szCs w:val="24"/>
        </w:rPr>
        <w:t>WiF</w:t>
      </w:r>
      <w:r w:rsidRPr="00B16B60">
        <w:rPr>
          <w:rFonts w:asciiTheme="minorHAnsi" w:hAnsiTheme="minorHAnsi" w:cstheme="minorHAnsi"/>
          <w:sz w:val="24"/>
          <w:szCs w:val="24"/>
        </w:rPr>
        <w:t>i</w:t>
      </w:r>
      <w:proofErr w:type="spellEnd"/>
      <w:r w:rsidRPr="00B16B60">
        <w:rPr>
          <w:rFonts w:asciiTheme="minorHAnsi" w:hAnsiTheme="minorHAnsi" w:cstheme="minorHAnsi"/>
          <w:sz w:val="24"/>
          <w:szCs w:val="24"/>
        </w:rPr>
        <w:t xml:space="preserve"> comunale. Si andrà pertanto ad estendere le aree di cope</w:t>
      </w:r>
      <w:r w:rsidR="00EE2ABE">
        <w:rPr>
          <w:rFonts w:asciiTheme="minorHAnsi" w:hAnsiTheme="minorHAnsi" w:cstheme="minorHAnsi"/>
          <w:sz w:val="24"/>
          <w:szCs w:val="24"/>
        </w:rPr>
        <w:t xml:space="preserve">rtura consentendo all'utenza di </w:t>
      </w:r>
      <w:r w:rsidRPr="00B16B60">
        <w:rPr>
          <w:rFonts w:asciiTheme="minorHAnsi" w:hAnsiTheme="minorHAnsi" w:cstheme="minorHAnsi"/>
          <w:sz w:val="24"/>
          <w:szCs w:val="24"/>
        </w:rPr>
        <w:t>mantenere le stesse credenziali e lo stesso metodo di autenticazione oggi in uso con registrazione mediante ricezione S</w:t>
      </w:r>
      <w:r w:rsidR="00EE2ABE">
        <w:rPr>
          <w:rFonts w:asciiTheme="minorHAnsi" w:hAnsiTheme="minorHAnsi" w:cstheme="minorHAnsi"/>
          <w:sz w:val="24"/>
          <w:szCs w:val="24"/>
        </w:rPr>
        <w:t>ms</w:t>
      </w:r>
      <w:r w:rsidRPr="00B16B60">
        <w:rPr>
          <w:rFonts w:asciiTheme="minorHAnsi" w:hAnsiTheme="minorHAnsi" w:cstheme="minorHAnsi"/>
          <w:sz w:val="24"/>
          <w:szCs w:val="24"/>
        </w:rPr>
        <w:t>.</w:t>
      </w:r>
    </w:p>
    <w:p w14:paraId="53D39882" w14:textId="201C31AB" w:rsidR="00395114" w:rsidRPr="00B16B60" w:rsidRDefault="00395114" w:rsidP="00395114">
      <w:pPr>
        <w:pStyle w:val="Corpo"/>
        <w:rPr>
          <w:rFonts w:asciiTheme="minorHAnsi" w:hAnsiTheme="minorHAnsi" w:cstheme="minorHAnsi"/>
          <w:sz w:val="24"/>
          <w:szCs w:val="24"/>
        </w:rPr>
      </w:pPr>
      <w:r w:rsidRPr="00B16B60">
        <w:rPr>
          <w:rFonts w:asciiTheme="minorHAnsi" w:hAnsiTheme="minorHAnsi" w:cstheme="minorHAnsi"/>
          <w:sz w:val="24"/>
          <w:szCs w:val="24"/>
        </w:rPr>
        <w:t xml:space="preserve"> Di seguito alcuni esempi di piano di copertura delle aree interessate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dall</w:t>
      </w:r>
      <w:proofErr w:type="spellEnd"/>
      <w:r w:rsidRPr="00B16B60">
        <w:rPr>
          <w:rFonts w:asciiTheme="minorHAnsi" w:hAnsiTheme="minorHAnsi" w:cstheme="minorHAnsi"/>
          <w:sz w:val="24"/>
          <w:szCs w:val="24"/>
          <w:rtl/>
        </w:rPr>
        <w:t>’</w:t>
      </w:r>
      <w:r w:rsidRPr="00B16B60">
        <w:rPr>
          <w:rFonts w:asciiTheme="minorHAnsi" w:hAnsiTheme="minorHAnsi" w:cstheme="minorHAnsi"/>
          <w:sz w:val="24"/>
          <w:szCs w:val="24"/>
        </w:rPr>
        <w:t xml:space="preserve">intervento: </w:t>
      </w:r>
      <w:r w:rsidR="00B16B60">
        <w:rPr>
          <w:rFonts w:asciiTheme="minorHAnsi" w:hAnsiTheme="minorHAnsi" w:cstheme="minorHAnsi"/>
          <w:sz w:val="24"/>
          <w:szCs w:val="24"/>
        </w:rPr>
        <w:t>il</w:t>
      </w:r>
      <w:r w:rsidRPr="00B16B60">
        <w:rPr>
          <w:rFonts w:asciiTheme="minorHAnsi" w:hAnsiTheme="minorHAnsi" w:cstheme="minorHAnsi"/>
          <w:sz w:val="24"/>
          <w:szCs w:val="24"/>
        </w:rPr>
        <w:t xml:space="preserve"> riquadro colorato </w:t>
      </w:r>
      <w:r w:rsidR="00B16B60">
        <w:rPr>
          <w:rFonts w:asciiTheme="minorHAnsi" w:hAnsiTheme="minorHAnsi" w:cstheme="minorHAnsi"/>
          <w:sz w:val="24"/>
          <w:szCs w:val="24"/>
        </w:rPr>
        <w:t>indica</w:t>
      </w:r>
      <w:r w:rsidRPr="00B16B60">
        <w:rPr>
          <w:rFonts w:asciiTheme="minorHAnsi" w:hAnsiTheme="minorHAnsi" w:cstheme="minorHAnsi"/>
          <w:sz w:val="24"/>
          <w:szCs w:val="24"/>
        </w:rPr>
        <w:t xml:space="preserve"> la copertura </w:t>
      </w:r>
      <w:proofErr w:type="spellStart"/>
      <w:r w:rsidRPr="00B16B60">
        <w:rPr>
          <w:rFonts w:asciiTheme="minorHAnsi" w:hAnsiTheme="minorHAnsi" w:cstheme="minorHAnsi"/>
          <w:sz w:val="24"/>
          <w:szCs w:val="24"/>
        </w:rPr>
        <w:t>WiFi</w:t>
      </w:r>
      <w:proofErr w:type="spellEnd"/>
      <w:r w:rsidRPr="00B16B60">
        <w:rPr>
          <w:rFonts w:asciiTheme="minorHAnsi" w:hAnsiTheme="minorHAnsi" w:cstheme="minorHAnsi"/>
          <w:sz w:val="24"/>
          <w:szCs w:val="24"/>
        </w:rPr>
        <w:t xml:space="preserve"> garantita.</w:t>
      </w:r>
    </w:p>
    <w:p w14:paraId="778E9E5F" w14:textId="77777777" w:rsidR="00A9142A" w:rsidRPr="00B16B60" w:rsidRDefault="00A9142A" w:rsidP="00A9142A">
      <w:pPr>
        <w:pStyle w:val="Testonormale"/>
        <w:jc w:val="center"/>
        <w:rPr>
          <w:rFonts w:asciiTheme="minorHAnsi" w:hAnsiTheme="minorHAnsi" w:cstheme="minorHAnsi"/>
          <w:sz w:val="24"/>
          <w:szCs w:val="24"/>
        </w:rPr>
      </w:pPr>
    </w:p>
    <w:p w14:paraId="355E98F9" w14:textId="77777777" w:rsidR="00395114" w:rsidRPr="00B16B60" w:rsidRDefault="00395114" w:rsidP="00A9142A">
      <w:pPr>
        <w:pStyle w:val="Testonormale"/>
        <w:jc w:val="center"/>
        <w:rPr>
          <w:rFonts w:asciiTheme="minorHAnsi" w:hAnsiTheme="minorHAnsi" w:cstheme="minorHAnsi"/>
          <w:sz w:val="24"/>
          <w:szCs w:val="24"/>
        </w:rPr>
      </w:pPr>
    </w:p>
    <w:p w14:paraId="091F690B" w14:textId="77777777" w:rsidR="00395114" w:rsidRDefault="00395114" w:rsidP="00A9142A">
      <w:pPr>
        <w:pStyle w:val="Testonormale"/>
        <w:jc w:val="center"/>
        <w:rPr>
          <w:rFonts w:asciiTheme="minorHAnsi" w:hAnsiTheme="minorHAnsi" w:cstheme="minorHAnsi"/>
          <w:sz w:val="24"/>
          <w:szCs w:val="24"/>
        </w:rPr>
      </w:pPr>
    </w:p>
    <w:p w14:paraId="150D83A5" w14:textId="77777777" w:rsidR="00395114" w:rsidRDefault="00395114" w:rsidP="00A9142A">
      <w:pPr>
        <w:pStyle w:val="Testonormale"/>
        <w:jc w:val="center"/>
        <w:rPr>
          <w:rFonts w:asciiTheme="minorHAnsi" w:hAnsiTheme="minorHAnsi" w:cstheme="minorHAnsi"/>
          <w:sz w:val="24"/>
          <w:szCs w:val="24"/>
        </w:rPr>
      </w:pPr>
    </w:p>
    <w:p w14:paraId="428010B5" w14:textId="77777777" w:rsidR="00395114" w:rsidRDefault="00395114" w:rsidP="00A9142A">
      <w:pPr>
        <w:pStyle w:val="Testonormale"/>
        <w:jc w:val="center"/>
        <w:rPr>
          <w:rFonts w:asciiTheme="minorHAnsi" w:hAnsiTheme="minorHAnsi" w:cstheme="minorHAnsi"/>
          <w:sz w:val="24"/>
          <w:szCs w:val="24"/>
        </w:rPr>
      </w:pPr>
    </w:p>
    <w:p w14:paraId="460DB955" w14:textId="77777777" w:rsidR="00395114" w:rsidRDefault="00395114" w:rsidP="00A9142A">
      <w:pPr>
        <w:pStyle w:val="Testonormale"/>
        <w:jc w:val="center"/>
        <w:rPr>
          <w:rFonts w:asciiTheme="minorHAnsi" w:hAnsiTheme="minorHAnsi" w:cstheme="minorHAnsi"/>
          <w:sz w:val="24"/>
          <w:szCs w:val="24"/>
        </w:rPr>
      </w:pPr>
    </w:p>
    <w:p w14:paraId="178BD9F5" w14:textId="77777777" w:rsidR="00395114" w:rsidRDefault="00395114" w:rsidP="00A9142A">
      <w:pPr>
        <w:pStyle w:val="Testonormale"/>
        <w:jc w:val="center"/>
        <w:rPr>
          <w:rFonts w:asciiTheme="minorHAnsi" w:hAnsiTheme="minorHAnsi" w:cstheme="minorHAnsi"/>
          <w:sz w:val="24"/>
          <w:szCs w:val="24"/>
        </w:rPr>
      </w:pPr>
    </w:p>
    <w:p w14:paraId="6B354AF1" w14:textId="77777777" w:rsidR="00395114" w:rsidRDefault="00395114" w:rsidP="00A9142A">
      <w:pPr>
        <w:pStyle w:val="Testonormale"/>
        <w:jc w:val="center"/>
        <w:rPr>
          <w:rFonts w:asciiTheme="minorHAnsi" w:hAnsiTheme="minorHAnsi" w:cstheme="minorHAnsi"/>
          <w:sz w:val="24"/>
          <w:szCs w:val="24"/>
        </w:rPr>
      </w:pPr>
    </w:p>
    <w:p w14:paraId="7688EF91" w14:textId="77777777" w:rsidR="00A9142A" w:rsidRDefault="00A9142A" w:rsidP="00395114">
      <w:pPr>
        <w:pStyle w:val="Testonormale"/>
        <w:rPr>
          <w:rFonts w:cs="Calibri"/>
        </w:rPr>
      </w:pPr>
    </w:p>
    <w:p w14:paraId="2512E891" w14:textId="77777777" w:rsidR="00EE0CA6" w:rsidRDefault="00EE0CA6" w:rsidP="00A9142A">
      <w:pPr>
        <w:pStyle w:val="Testonormale"/>
        <w:jc w:val="center"/>
        <w:rPr>
          <w:rFonts w:cs="Calibri"/>
          <w:b/>
          <w:bCs/>
        </w:rPr>
      </w:pPr>
    </w:p>
    <w:p w14:paraId="6170C223" w14:textId="77777777" w:rsidR="00EE0CA6" w:rsidRDefault="00EE0CA6" w:rsidP="00A9142A">
      <w:pPr>
        <w:pStyle w:val="Testonormale"/>
        <w:jc w:val="center"/>
        <w:rPr>
          <w:rFonts w:cs="Calibri"/>
          <w:b/>
          <w:bCs/>
        </w:rPr>
      </w:pPr>
    </w:p>
    <w:p w14:paraId="3DD4B326" w14:textId="77777777" w:rsidR="00EE0CA6" w:rsidRDefault="00EE0CA6" w:rsidP="00A9142A">
      <w:pPr>
        <w:pStyle w:val="Testonormale"/>
        <w:jc w:val="center"/>
        <w:rPr>
          <w:rFonts w:cs="Calibri"/>
          <w:b/>
          <w:bCs/>
        </w:rPr>
      </w:pPr>
    </w:p>
    <w:p w14:paraId="7E5B7CCA" w14:textId="77777777" w:rsidR="00A9142A" w:rsidRDefault="00A9142A" w:rsidP="00A9142A">
      <w:pPr>
        <w:pStyle w:val="Testonormale"/>
        <w:jc w:val="center"/>
        <w:rPr>
          <w:rFonts w:cs="Calibri"/>
          <w:b/>
          <w:bCs/>
        </w:rPr>
      </w:pPr>
      <w:r w:rsidRPr="00A9142A">
        <w:rPr>
          <w:rFonts w:cs="Calibri"/>
          <w:b/>
          <w:bCs/>
        </w:rPr>
        <w:lastRenderedPageBreak/>
        <w:t>PIAZZA PALLONE</w:t>
      </w:r>
    </w:p>
    <w:p w14:paraId="16CF5FF9" w14:textId="77777777" w:rsidR="00A9142A" w:rsidRDefault="00A9142A" w:rsidP="00A9142A">
      <w:pPr>
        <w:pStyle w:val="Testonormale"/>
        <w:jc w:val="center"/>
        <w:rPr>
          <w:rFonts w:cs="Calibri"/>
        </w:rPr>
      </w:pPr>
    </w:p>
    <w:p w14:paraId="2CA1A069" w14:textId="77777777" w:rsidR="00A9142A" w:rsidRPr="00170E67" w:rsidRDefault="00A9142A" w:rsidP="00A9142A">
      <w:pPr>
        <w:pStyle w:val="Testonormale"/>
        <w:jc w:val="center"/>
        <w:rPr>
          <w:rFonts w:cs="Calibri"/>
        </w:rPr>
      </w:pPr>
    </w:p>
    <w:p w14:paraId="4F93A486" w14:textId="77777777" w:rsidR="00A9142A" w:rsidRDefault="001F4E90" w:rsidP="00A9142A">
      <w:pPr>
        <w:pStyle w:val="Testonormale"/>
        <w:jc w:val="center"/>
        <w:rPr>
          <w:rFonts w:cs="Calibri"/>
        </w:rPr>
      </w:pPr>
      <w:r>
        <w:rPr>
          <w:rFonts w:cs="Calibri"/>
          <w:noProof/>
          <w:lang w:eastAsia="it-IT"/>
        </w:rPr>
        <w:drawing>
          <wp:inline distT="0" distB="0" distL="0" distR="0" wp14:anchorId="0EC8C301" wp14:editId="46EDA560">
            <wp:extent cx="3600953" cy="2705478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953" cy="270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B9459" w14:textId="77777777" w:rsidR="00A9142A" w:rsidRDefault="00A9142A" w:rsidP="00A9142A">
      <w:pPr>
        <w:pStyle w:val="Testonormale"/>
        <w:jc w:val="center"/>
        <w:rPr>
          <w:rFonts w:cs="Calibri"/>
        </w:rPr>
      </w:pPr>
    </w:p>
    <w:p w14:paraId="33171B36" w14:textId="77777777" w:rsidR="001F4E90" w:rsidRPr="00170E67" w:rsidRDefault="001F4E90" w:rsidP="00A9142A">
      <w:pPr>
        <w:pStyle w:val="Testonormale"/>
        <w:jc w:val="center"/>
        <w:rPr>
          <w:rFonts w:cs="Calibri"/>
        </w:rPr>
      </w:pPr>
    </w:p>
    <w:p w14:paraId="187BAA48" w14:textId="77777777" w:rsidR="005A6105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  <w:r w:rsidRPr="005A6105">
        <w:rPr>
          <w:rFonts w:cs="Calibri"/>
          <w:b/>
          <w:bCs/>
        </w:rPr>
        <w:t>PIAZZA CASTELLO</w:t>
      </w:r>
    </w:p>
    <w:p w14:paraId="5B404074" w14:textId="77777777" w:rsidR="00A9142A" w:rsidRPr="005A6105" w:rsidRDefault="005A6105" w:rsidP="00A9142A">
      <w:pPr>
        <w:pStyle w:val="Testonormale"/>
        <w:jc w:val="center"/>
        <w:rPr>
          <w:rFonts w:cs="Calibri"/>
        </w:rPr>
      </w:pPr>
      <w:r w:rsidRPr="005A6105">
        <w:rPr>
          <w:rFonts w:cs="Calibri"/>
        </w:rPr>
        <w:br/>
      </w:r>
    </w:p>
    <w:p w14:paraId="4AF59A1A" w14:textId="77777777" w:rsidR="005A6105" w:rsidRDefault="001F4E90" w:rsidP="00A9142A">
      <w:pPr>
        <w:pStyle w:val="Testonormale"/>
        <w:jc w:val="center"/>
        <w:rPr>
          <w:rFonts w:cs="Calibri"/>
          <w:b/>
          <w:bCs/>
        </w:rPr>
      </w:pPr>
      <w:r>
        <w:rPr>
          <w:rFonts w:cs="Calibri"/>
          <w:b/>
          <w:bCs/>
          <w:noProof/>
          <w:lang w:eastAsia="it-IT"/>
        </w:rPr>
        <w:drawing>
          <wp:inline distT="0" distB="0" distL="0" distR="0" wp14:anchorId="25EE2D91" wp14:editId="3D56D769">
            <wp:extent cx="3600953" cy="2705478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953" cy="270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5A9DE" w14:textId="77777777" w:rsidR="00A9142A" w:rsidRPr="00170E67" w:rsidRDefault="00A9142A" w:rsidP="00A9142A">
      <w:pPr>
        <w:pStyle w:val="Testonormale"/>
        <w:jc w:val="center"/>
        <w:rPr>
          <w:rFonts w:cs="Calibri"/>
        </w:rPr>
      </w:pPr>
    </w:p>
    <w:p w14:paraId="7EF27BFE" w14:textId="77777777" w:rsidR="00A9142A" w:rsidRPr="00170E67" w:rsidRDefault="00A9142A" w:rsidP="00A9142A">
      <w:pPr>
        <w:pStyle w:val="Testonormale"/>
        <w:jc w:val="center"/>
        <w:rPr>
          <w:rFonts w:cs="Calibri"/>
        </w:rPr>
      </w:pPr>
    </w:p>
    <w:p w14:paraId="378BB104" w14:textId="77777777" w:rsidR="00A9142A" w:rsidRPr="00170E67" w:rsidRDefault="00A9142A" w:rsidP="00A9142A">
      <w:pPr>
        <w:pStyle w:val="Testonormale"/>
        <w:jc w:val="center"/>
        <w:rPr>
          <w:rFonts w:cs="Calibri"/>
        </w:rPr>
      </w:pPr>
    </w:p>
    <w:p w14:paraId="0512B61B" w14:textId="77777777" w:rsidR="00A9142A" w:rsidRPr="00170E67" w:rsidRDefault="00A9142A" w:rsidP="00A9142A">
      <w:pPr>
        <w:pStyle w:val="Testonormale"/>
        <w:jc w:val="center"/>
        <w:rPr>
          <w:rFonts w:cs="Calibri"/>
        </w:rPr>
      </w:pPr>
    </w:p>
    <w:p w14:paraId="39E0E082" w14:textId="77777777" w:rsidR="00A9142A" w:rsidRPr="00170E67" w:rsidRDefault="00A9142A" w:rsidP="00A9142A">
      <w:pPr>
        <w:pStyle w:val="Testonormale"/>
        <w:jc w:val="center"/>
        <w:rPr>
          <w:rFonts w:cs="Calibri"/>
        </w:rPr>
      </w:pPr>
    </w:p>
    <w:p w14:paraId="0311A5A2" w14:textId="77777777" w:rsidR="00A9142A" w:rsidRPr="00170E67" w:rsidRDefault="00A9142A" w:rsidP="00A9142A">
      <w:pPr>
        <w:pStyle w:val="Testonormale"/>
        <w:jc w:val="center"/>
        <w:rPr>
          <w:rFonts w:cs="Calibri"/>
        </w:rPr>
      </w:pPr>
    </w:p>
    <w:p w14:paraId="570BF97D" w14:textId="77777777" w:rsidR="00A9142A" w:rsidRPr="00170E67" w:rsidRDefault="00A9142A" w:rsidP="00A9142A">
      <w:pPr>
        <w:pStyle w:val="Testonormale"/>
        <w:jc w:val="center"/>
        <w:rPr>
          <w:rFonts w:cs="Calibri"/>
        </w:rPr>
      </w:pPr>
    </w:p>
    <w:p w14:paraId="016F0EC0" w14:textId="77777777" w:rsidR="00A9142A" w:rsidRDefault="00A9142A" w:rsidP="00A9142A">
      <w:pPr>
        <w:pStyle w:val="Testonormale"/>
        <w:jc w:val="center"/>
        <w:rPr>
          <w:rFonts w:cs="Calibri"/>
        </w:rPr>
      </w:pPr>
    </w:p>
    <w:p w14:paraId="1C959A2B" w14:textId="77777777" w:rsidR="00395114" w:rsidRDefault="00395114" w:rsidP="00A9142A">
      <w:pPr>
        <w:pStyle w:val="Testonormale"/>
        <w:jc w:val="center"/>
        <w:rPr>
          <w:rFonts w:cs="Calibri"/>
        </w:rPr>
      </w:pPr>
    </w:p>
    <w:p w14:paraId="324822DD" w14:textId="77777777" w:rsidR="00395114" w:rsidRDefault="00395114" w:rsidP="00A9142A">
      <w:pPr>
        <w:pStyle w:val="Testonormale"/>
        <w:jc w:val="center"/>
        <w:rPr>
          <w:rFonts w:cs="Calibri"/>
        </w:rPr>
      </w:pPr>
    </w:p>
    <w:p w14:paraId="146E42F4" w14:textId="77777777" w:rsidR="00395114" w:rsidRPr="00170E67" w:rsidRDefault="00395114" w:rsidP="00A9142A">
      <w:pPr>
        <w:pStyle w:val="Testonormale"/>
        <w:jc w:val="center"/>
        <w:rPr>
          <w:rFonts w:cs="Calibri"/>
        </w:rPr>
      </w:pPr>
    </w:p>
    <w:p w14:paraId="650B517C" w14:textId="77777777" w:rsidR="00A9142A" w:rsidRPr="00170E67" w:rsidRDefault="00A9142A" w:rsidP="00A9142A">
      <w:pPr>
        <w:pStyle w:val="Testonormale"/>
        <w:jc w:val="center"/>
        <w:rPr>
          <w:rFonts w:cs="Calibri"/>
        </w:rPr>
      </w:pPr>
    </w:p>
    <w:p w14:paraId="7E41E523" w14:textId="77777777" w:rsidR="00A9142A" w:rsidRPr="00170E67" w:rsidRDefault="00A9142A" w:rsidP="00A9142A">
      <w:pPr>
        <w:pStyle w:val="Testonormale"/>
        <w:jc w:val="center"/>
        <w:rPr>
          <w:rFonts w:cs="Calibri"/>
        </w:rPr>
      </w:pPr>
    </w:p>
    <w:p w14:paraId="41006534" w14:textId="77777777" w:rsidR="00A9142A" w:rsidRDefault="00A9142A" w:rsidP="00A9142A">
      <w:pPr>
        <w:pStyle w:val="Testonormale"/>
        <w:jc w:val="center"/>
        <w:rPr>
          <w:rFonts w:cs="Calibri"/>
        </w:rPr>
      </w:pPr>
    </w:p>
    <w:p w14:paraId="47374E89" w14:textId="77777777" w:rsidR="00A9142A" w:rsidRDefault="00A9142A" w:rsidP="00A9142A">
      <w:pPr>
        <w:pStyle w:val="Testonormale"/>
        <w:jc w:val="center"/>
        <w:rPr>
          <w:rFonts w:cs="Calibri"/>
          <w:b/>
          <w:bCs/>
        </w:rPr>
      </w:pPr>
      <w:r w:rsidRPr="00A9142A">
        <w:rPr>
          <w:rFonts w:cs="Calibri"/>
          <w:b/>
          <w:bCs/>
        </w:rPr>
        <w:lastRenderedPageBreak/>
        <w:t>LUNETTA c/o CENTRO POLIFUNZIONALE AARON SWARTZ</w:t>
      </w:r>
    </w:p>
    <w:p w14:paraId="2FCCC506" w14:textId="77777777" w:rsidR="00A9142A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5DAF3631" w14:textId="77777777" w:rsidR="001F4E90" w:rsidRDefault="001F4E90" w:rsidP="00A9142A">
      <w:pPr>
        <w:pStyle w:val="Testonormale"/>
        <w:jc w:val="center"/>
        <w:rPr>
          <w:rFonts w:cs="Calibri"/>
          <w:b/>
          <w:bCs/>
        </w:rPr>
      </w:pPr>
    </w:p>
    <w:p w14:paraId="25BEECCA" w14:textId="77777777" w:rsidR="001F4E90" w:rsidRPr="00A9142A" w:rsidRDefault="001F4E90" w:rsidP="00A9142A">
      <w:pPr>
        <w:pStyle w:val="Testonormale"/>
        <w:jc w:val="center"/>
        <w:rPr>
          <w:rFonts w:cs="Calibri"/>
          <w:b/>
          <w:bCs/>
        </w:rPr>
      </w:pPr>
      <w:r>
        <w:rPr>
          <w:rFonts w:cs="Calibri"/>
          <w:b/>
          <w:bCs/>
          <w:noProof/>
          <w:lang w:eastAsia="it-IT"/>
        </w:rPr>
        <w:drawing>
          <wp:inline distT="0" distB="0" distL="0" distR="0" wp14:anchorId="4792B8C7" wp14:editId="62C777C4">
            <wp:extent cx="3600953" cy="2705478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953" cy="270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EC5F2" w14:textId="77777777" w:rsidR="005A6105" w:rsidRDefault="005A6105" w:rsidP="005A6105">
      <w:pPr>
        <w:pStyle w:val="Testonormale"/>
        <w:jc w:val="center"/>
        <w:rPr>
          <w:rFonts w:cs="Calibri"/>
          <w:b/>
          <w:bCs/>
        </w:rPr>
      </w:pPr>
    </w:p>
    <w:p w14:paraId="084C901C" w14:textId="77777777" w:rsidR="005A6105" w:rsidRDefault="005A6105" w:rsidP="005A6105">
      <w:pPr>
        <w:pStyle w:val="Testonormale"/>
        <w:jc w:val="center"/>
        <w:rPr>
          <w:rFonts w:cs="Calibri"/>
          <w:b/>
          <w:bCs/>
        </w:rPr>
      </w:pPr>
      <w:r>
        <w:rPr>
          <w:rFonts w:cs="Calibri"/>
          <w:b/>
          <w:bCs/>
        </w:rPr>
        <w:br/>
      </w:r>
      <w:r w:rsidRPr="005A6105">
        <w:rPr>
          <w:rFonts w:cs="Calibri"/>
          <w:b/>
          <w:bCs/>
        </w:rPr>
        <w:br/>
        <w:t>VALLETTA VALSECCHI (Zona Giardini)</w:t>
      </w:r>
      <w:r w:rsidRPr="005A6105">
        <w:rPr>
          <w:rFonts w:cs="Calibri"/>
          <w:b/>
          <w:bCs/>
        </w:rPr>
        <w:br/>
      </w:r>
    </w:p>
    <w:p w14:paraId="7C4148AD" w14:textId="77777777" w:rsidR="005A6105" w:rsidRDefault="001F4E90" w:rsidP="005A6105">
      <w:pPr>
        <w:pStyle w:val="Testonormale"/>
        <w:jc w:val="center"/>
        <w:rPr>
          <w:rFonts w:cs="Calibri"/>
          <w:b/>
          <w:bCs/>
        </w:rPr>
      </w:pPr>
      <w:r w:rsidRPr="005A6105">
        <w:rPr>
          <w:rFonts w:cs="Calibri"/>
          <w:b/>
          <w:bCs/>
          <w:noProof/>
          <w:lang w:eastAsia="it-IT"/>
        </w:rPr>
        <w:drawing>
          <wp:anchor distT="0" distB="0" distL="114300" distR="114300" simplePos="0" relativeHeight="251677184" behindDoc="0" locked="0" layoutInCell="1" allowOverlap="1" wp14:anchorId="194A935D" wp14:editId="5D04259C">
            <wp:simplePos x="0" y="0"/>
            <wp:positionH relativeFrom="column">
              <wp:posOffset>1262380</wp:posOffset>
            </wp:positionH>
            <wp:positionV relativeFrom="paragraph">
              <wp:posOffset>194310</wp:posOffset>
            </wp:positionV>
            <wp:extent cx="3599180" cy="2699385"/>
            <wp:effectExtent l="0" t="0" r="1270" b="5715"/>
            <wp:wrapTopAndBottom/>
            <wp:docPr id="20" name="Imag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8E1220" w14:textId="77777777" w:rsidR="005A6105" w:rsidRDefault="005A6105" w:rsidP="005A6105">
      <w:pPr>
        <w:pStyle w:val="Testonormale"/>
        <w:jc w:val="center"/>
        <w:rPr>
          <w:rFonts w:cs="Calibri"/>
          <w:b/>
          <w:bCs/>
        </w:rPr>
      </w:pPr>
    </w:p>
    <w:p w14:paraId="385A4A70" w14:textId="77777777" w:rsidR="005A6105" w:rsidRDefault="005A6105" w:rsidP="005A6105">
      <w:pPr>
        <w:pStyle w:val="Testonormale"/>
        <w:jc w:val="center"/>
        <w:rPr>
          <w:rFonts w:cs="Calibri"/>
          <w:b/>
          <w:bCs/>
        </w:rPr>
      </w:pPr>
    </w:p>
    <w:p w14:paraId="7AE68B6B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797F74D0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29B153F6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12EEDCB6" w14:textId="77777777" w:rsidR="00A9142A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7095EB82" w14:textId="77777777" w:rsidR="001F4E90" w:rsidRDefault="001F4E90" w:rsidP="00A9142A">
      <w:pPr>
        <w:pStyle w:val="Testonormale"/>
        <w:jc w:val="center"/>
        <w:rPr>
          <w:rFonts w:cs="Calibri"/>
          <w:b/>
          <w:bCs/>
        </w:rPr>
      </w:pPr>
    </w:p>
    <w:p w14:paraId="4278DFAD" w14:textId="77777777" w:rsidR="001F4E90" w:rsidRDefault="001F4E90" w:rsidP="00A9142A">
      <w:pPr>
        <w:pStyle w:val="Testonormale"/>
        <w:jc w:val="center"/>
        <w:rPr>
          <w:rFonts w:cs="Calibri"/>
          <w:b/>
          <w:bCs/>
        </w:rPr>
      </w:pPr>
    </w:p>
    <w:p w14:paraId="3229B6A8" w14:textId="77777777" w:rsidR="001F4E90" w:rsidRPr="005A6105" w:rsidRDefault="001F4E90" w:rsidP="00A9142A">
      <w:pPr>
        <w:pStyle w:val="Testonormale"/>
        <w:jc w:val="center"/>
        <w:rPr>
          <w:rFonts w:cs="Calibri"/>
          <w:b/>
          <w:bCs/>
        </w:rPr>
      </w:pPr>
    </w:p>
    <w:p w14:paraId="05511776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12FDC7D6" w14:textId="77777777" w:rsidR="00A9142A" w:rsidRDefault="001F4E90" w:rsidP="00A9142A">
      <w:pPr>
        <w:pStyle w:val="Testonormale"/>
        <w:jc w:val="center"/>
        <w:rPr>
          <w:rFonts w:cs="Calibri"/>
          <w:b/>
          <w:bCs/>
        </w:rPr>
      </w:pPr>
      <w:r>
        <w:rPr>
          <w:rFonts w:cs="Calibri"/>
          <w:b/>
          <w:bCs/>
          <w:noProof/>
          <w:lang w:eastAsia="it-IT"/>
        </w:rPr>
        <w:lastRenderedPageBreak/>
        <w:drawing>
          <wp:anchor distT="0" distB="0" distL="114300" distR="114300" simplePos="0" relativeHeight="251678208" behindDoc="0" locked="0" layoutInCell="1" allowOverlap="1" wp14:anchorId="0323AED0" wp14:editId="0AF60C93">
            <wp:simplePos x="0" y="0"/>
            <wp:positionH relativeFrom="column">
              <wp:posOffset>3204210</wp:posOffset>
            </wp:positionH>
            <wp:positionV relativeFrom="paragraph">
              <wp:posOffset>473710</wp:posOffset>
            </wp:positionV>
            <wp:extent cx="2771775" cy="2076450"/>
            <wp:effectExtent l="0" t="0" r="9525" b="0"/>
            <wp:wrapTopAndBottom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bCs/>
          <w:noProof/>
          <w:lang w:eastAsia="it-IT"/>
        </w:rPr>
        <w:drawing>
          <wp:anchor distT="0" distB="0" distL="114300" distR="114300" simplePos="0" relativeHeight="251679232" behindDoc="0" locked="0" layoutInCell="1" allowOverlap="1" wp14:anchorId="1C4D20EC" wp14:editId="55F4CD13">
            <wp:simplePos x="0" y="0"/>
            <wp:positionH relativeFrom="column">
              <wp:posOffset>-5715</wp:posOffset>
            </wp:positionH>
            <wp:positionV relativeFrom="paragraph">
              <wp:posOffset>473710</wp:posOffset>
            </wp:positionV>
            <wp:extent cx="2753109" cy="2067213"/>
            <wp:effectExtent l="0" t="0" r="9525" b="9525"/>
            <wp:wrapTopAndBottom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109" cy="2067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42A" w:rsidRPr="005A6105">
        <w:rPr>
          <w:rFonts w:cs="Calibri"/>
          <w:b/>
          <w:bCs/>
        </w:rPr>
        <w:t>GIARDINI LAGO SUPERIORE (da area giochi c/o VILLA AL LAGO fino a ZANZARA)</w:t>
      </w:r>
      <w:r>
        <w:rPr>
          <w:rFonts w:cs="Calibri"/>
          <w:b/>
          <w:bCs/>
        </w:rPr>
        <w:br/>
      </w:r>
    </w:p>
    <w:p w14:paraId="2CE81889" w14:textId="77777777" w:rsidR="001F4E90" w:rsidRDefault="001F4E90" w:rsidP="00A9142A">
      <w:pPr>
        <w:pStyle w:val="Testonormale"/>
        <w:jc w:val="center"/>
        <w:rPr>
          <w:rFonts w:cs="Calibri"/>
          <w:b/>
          <w:bCs/>
        </w:rPr>
      </w:pPr>
    </w:p>
    <w:p w14:paraId="5F0217A9" w14:textId="77777777" w:rsidR="005A6105" w:rsidRPr="005A6105" w:rsidRDefault="005A6105" w:rsidP="00A9142A">
      <w:pPr>
        <w:pStyle w:val="Testonormale"/>
        <w:jc w:val="center"/>
        <w:rPr>
          <w:rFonts w:cs="Calibri"/>
          <w:b/>
          <w:bCs/>
        </w:rPr>
      </w:pPr>
    </w:p>
    <w:p w14:paraId="6E528AB4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6FA01333" w14:textId="77777777" w:rsidR="005A6105" w:rsidRPr="005A6105" w:rsidRDefault="005A6105" w:rsidP="00A9142A">
      <w:pPr>
        <w:pStyle w:val="Testonormale"/>
        <w:jc w:val="center"/>
        <w:rPr>
          <w:rFonts w:cs="Calibri"/>
          <w:b/>
          <w:bCs/>
        </w:rPr>
      </w:pPr>
    </w:p>
    <w:p w14:paraId="6B0D7673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7E85FB68" w14:textId="77777777" w:rsidR="00A9142A" w:rsidRDefault="00A9142A" w:rsidP="00A9142A">
      <w:pPr>
        <w:pStyle w:val="Testonormale"/>
        <w:jc w:val="center"/>
        <w:rPr>
          <w:rFonts w:cs="Calibri"/>
          <w:b/>
          <w:bCs/>
        </w:rPr>
      </w:pPr>
      <w:r w:rsidRPr="005A6105">
        <w:rPr>
          <w:rFonts w:cs="Calibri"/>
          <w:b/>
          <w:bCs/>
        </w:rPr>
        <w:t>GIARDINI DUE PINI</w:t>
      </w:r>
    </w:p>
    <w:p w14:paraId="750AB8B1" w14:textId="77777777" w:rsidR="005A6105" w:rsidRDefault="005A6105" w:rsidP="00A9142A">
      <w:pPr>
        <w:pStyle w:val="Testonormale"/>
        <w:jc w:val="center"/>
        <w:rPr>
          <w:rFonts w:cs="Calibri"/>
          <w:b/>
          <w:bCs/>
        </w:rPr>
      </w:pPr>
    </w:p>
    <w:p w14:paraId="375C5E81" w14:textId="77777777" w:rsidR="001F4E90" w:rsidRPr="005A6105" w:rsidRDefault="001F4E90" w:rsidP="00A9142A">
      <w:pPr>
        <w:pStyle w:val="Testonormale"/>
        <w:jc w:val="center"/>
        <w:rPr>
          <w:rFonts w:cs="Calibri"/>
          <w:b/>
          <w:bCs/>
        </w:rPr>
      </w:pPr>
      <w:r>
        <w:rPr>
          <w:rFonts w:cs="Calibri"/>
          <w:b/>
          <w:bCs/>
          <w:noProof/>
          <w:lang w:eastAsia="it-IT"/>
        </w:rPr>
        <w:drawing>
          <wp:inline distT="0" distB="0" distL="0" distR="0" wp14:anchorId="2B6C2A35" wp14:editId="6F9BFC62">
            <wp:extent cx="3600953" cy="2695951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953" cy="269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24C9C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0661DD09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73694628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28B56CF6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5321D9BB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54AAB5E5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3410FFAA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0B2CDEB3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53682682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5D9A2CE1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7EB8A3E7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0C74D1E7" w14:textId="77777777" w:rsidR="00A9142A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78A53D7E" w14:textId="77777777" w:rsidR="001F4E90" w:rsidRPr="005A6105" w:rsidRDefault="001F4E90" w:rsidP="00A9142A">
      <w:pPr>
        <w:pStyle w:val="Testonormale"/>
        <w:jc w:val="center"/>
        <w:rPr>
          <w:rFonts w:cs="Calibri"/>
          <w:b/>
          <w:bCs/>
        </w:rPr>
      </w:pPr>
    </w:p>
    <w:p w14:paraId="7634FBEA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69B124A2" w14:textId="77777777" w:rsidR="001F4E90" w:rsidRDefault="001F4E90" w:rsidP="00A9142A">
      <w:pPr>
        <w:pStyle w:val="Testonormale"/>
        <w:jc w:val="center"/>
        <w:rPr>
          <w:rFonts w:cs="Calibri"/>
          <w:b/>
          <w:bCs/>
        </w:rPr>
      </w:pPr>
    </w:p>
    <w:p w14:paraId="4BD758F5" w14:textId="77777777" w:rsidR="001F4E90" w:rsidRDefault="001F4E90" w:rsidP="00A9142A">
      <w:pPr>
        <w:pStyle w:val="Testonormale"/>
        <w:jc w:val="center"/>
        <w:rPr>
          <w:rFonts w:cs="Calibri"/>
          <w:b/>
          <w:bCs/>
        </w:rPr>
      </w:pPr>
    </w:p>
    <w:p w14:paraId="05E2CBEE" w14:textId="77777777" w:rsidR="00A9142A" w:rsidRDefault="00A9142A" w:rsidP="003C379A">
      <w:pPr>
        <w:pStyle w:val="Testonormale"/>
        <w:ind w:left="2880" w:firstLine="720"/>
        <w:rPr>
          <w:rFonts w:cs="Calibri"/>
          <w:b/>
          <w:bCs/>
        </w:rPr>
      </w:pPr>
      <w:r w:rsidRPr="005A6105">
        <w:rPr>
          <w:rFonts w:cs="Calibri"/>
          <w:b/>
          <w:bCs/>
        </w:rPr>
        <w:lastRenderedPageBreak/>
        <w:t>GIARDINI VALENTINI</w:t>
      </w:r>
    </w:p>
    <w:p w14:paraId="68B62D32" w14:textId="77777777" w:rsidR="005A6105" w:rsidRDefault="005A6105" w:rsidP="00A9142A">
      <w:pPr>
        <w:pStyle w:val="Testonormale"/>
        <w:jc w:val="center"/>
        <w:rPr>
          <w:rFonts w:cs="Calibri"/>
          <w:b/>
          <w:bCs/>
        </w:rPr>
      </w:pPr>
    </w:p>
    <w:p w14:paraId="2FF0B8CC" w14:textId="77777777" w:rsidR="001F4E90" w:rsidRPr="005A6105" w:rsidRDefault="001F4E90" w:rsidP="00A9142A">
      <w:pPr>
        <w:pStyle w:val="Testonormale"/>
        <w:jc w:val="center"/>
        <w:rPr>
          <w:rFonts w:cs="Calibri"/>
          <w:b/>
          <w:bCs/>
        </w:rPr>
      </w:pPr>
      <w:r>
        <w:rPr>
          <w:rFonts w:cs="Calibri"/>
          <w:b/>
          <w:bCs/>
          <w:noProof/>
          <w:lang w:eastAsia="it-IT"/>
        </w:rPr>
        <w:drawing>
          <wp:inline distT="0" distB="0" distL="0" distR="0" wp14:anchorId="4E2E203B" wp14:editId="5A974F2C">
            <wp:extent cx="3600953" cy="2695951"/>
            <wp:effectExtent l="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953" cy="269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E3796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0DD7484B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16FD0DB6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0503B5E5" w14:textId="77777777" w:rsidR="00A9142A" w:rsidRDefault="00A9142A" w:rsidP="00A9142A">
      <w:pPr>
        <w:pStyle w:val="Testonormale"/>
        <w:jc w:val="center"/>
        <w:rPr>
          <w:rFonts w:cs="Calibri"/>
          <w:b/>
          <w:bCs/>
        </w:rPr>
      </w:pPr>
      <w:r w:rsidRPr="005A6105">
        <w:rPr>
          <w:rFonts w:cs="Calibri"/>
          <w:b/>
          <w:bCs/>
        </w:rPr>
        <w:t>GIARDINI LA BOTTE (Via Alfieri)</w:t>
      </w:r>
    </w:p>
    <w:p w14:paraId="7A65BD32" w14:textId="77777777" w:rsidR="005A6105" w:rsidRDefault="005A6105" w:rsidP="00A9142A">
      <w:pPr>
        <w:pStyle w:val="Testonormale"/>
        <w:jc w:val="center"/>
        <w:rPr>
          <w:rFonts w:cs="Calibri"/>
          <w:b/>
          <w:bCs/>
        </w:rPr>
      </w:pPr>
    </w:p>
    <w:p w14:paraId="2C183169" w14:textId="77777777" w:rsidR="001F4E90" w:rsidRPr="005A6105" w:rsidRDefault="001F4E90" w:rsidP="00A9142A">
      <w:pPr>
        <w:pStyle w:val="Testonormale"/>
        <w:jc w:val="center"/>
        <w:rPr>
          <w:rFonts w:cs="Calibri"/>
          <w:b/>
          <w:bCs/>
        </w:rPr>
      </w:pPr>
      <w:r>
        <w:rPr>
          <w:rFonts w:cs="Calibri"/>
          <w:b/>
          <w:bCs/>
          <w:noProof/>
          <w:lang w:eastAsia="it-IT"/>
        </w:rPr>
        <w:drawing>
          <wp:inline distT="0" distB="0" distL="0" distR="0" wp14:anchorId="79C53FB8" wp14:editId="1F2A75E6">
            <wp:extent cx="3600953" cy="2705478"/>
            <wp:effectExtent l="0" t="0" r="0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953" cy="270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C4191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37DC28E6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1419D580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3E205017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78AD4BDB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2B441808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6E5AADF7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27D0CC60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103D4B3B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1A7BCD6F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1A84DB3E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75DB8AAC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0263EEAF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4EC86F56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7A64262F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6F19D826" w14:textId="77777777" w:rsidR="00A9142A" w:rsidRDefault="00A9142A" w:rsidP="00A9142A">
      <w:pPr>
        <w:pStyle w:val="Testonormale"/>
        <w:jc w:val="center"/>
        <w:rPr>
          <w:rFonts w:cs="Calibri"/>
          <w:b/>
          <w:bCs/>
        </w:rPr>
      </w:pPr>
      <w:bookmarkStart w:id="1" w:name="__DdeLink__2289_2911994297"/>
      <w:r w:rsidRPr="005A6105">
        <w:rPr>
          <w:rFonts w:cs="Calibri"/>
          <w:b/>
          <w:bCs/>
        </w:rPr>
        <w:lastRenderedPageBreak/>
        <w:t>GIARDINI COLLE APERTO (Via Benedetto Croce)</w:t>
      </w:r>
      <w:bookmarkEnd w:id="1"/>
    </w:p>
    <w:p w14:paraId="4D862C67" w14:textId="77777777" w:rsidR="005A6105" w:rsidRDefault="005A6105" w:rsidP="00A9142A">
      <w:pPr>
        <w:pStyle w:val="Testonormale"/>
        <w:jc w:val="center"/>
        <w:rPr>
          <w:rFonts w:cs="Calibri"/>
          <w:b/>
          <w:bCs/>
        </w:rPr>
      </w:pPr>
    </w:p>
    <w:p w14:paraId="2F625C56" w14:textId="77777777" w:rsidR="001F4E90" w:rsidRPr="005A6105" w:rsidRDefault="001F4E90" w:rsidP="00A9142A">
      <w:pPr>
        <w:pStyle w:val="Testonormale"/>
        <w:jc w:val="center"/>
        <w:rPr>
          <w:rFonts w:cs="Calibri"/>
          <w:b/>
          <w:bCs/>
        </w:rPr>
      </w:pPr>
      <w:r>
        <w:rPr>
          <w:rFonts w:cs="Calibri"/>
          <w:b/>
          <w:bCs/>
          <w:noProof/>
          <w:lang w:eastAsia="it-IT"/>
        </w:rPr>
        <w:drawing>
          <wp:inline distT="0" distB="0" distL="0" distR="0" wp14:anchorId="3AF9BC5E" wp14:editId="19BC2463">
            <wp:extent cx="3600953" cy="2705478"/>
            <wp:effectExtent l="0" t="0" r="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953" cy="270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D1ED0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3A140E05" w14:textId="77777777" w:rsidR="00A9142A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2E6AA46B" w14:textId="77777777" w:rsidR="00A9676C" w:rsidRPr="005A6105" w:rsidRDefault="00A9676C" w:rsidP="00A9142A">
      <w:pPr>
        <w:pStyle w:val="Testonormale"/>
        <w:jc w:val="center"/>
        <w:rPr>
          <w:rFonts w:cs="Calibri"/>
          <w:b/>
          <w:bCs/>
        </w:rPr>
      </w:pPr>
    </w:p>
    <w:p w14:paraId="4C32651A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445D742E" w14:textId="77777777" w:rsidR="00A9142A" w:rsidRDefault="00A9142A" w:rsidP="00A9142A">
      <w:pPr>
        <w:pStyle w:val="Testonormale"/>
        <w:jc w:val="center"/>
        <w:rPr>
          <w:rFonts w:cs="Calibri"/>
          <w:b/>
          <w:bCs/>
        </w:rPr>
      </w:pPr>
      <w:r w:rsidRPr="005A6105">
        <w:rPr>
          <w:rFonts w:cs="Calibri"/>
          <w:b/>
          <w:bCs/>
        </w:rPr>
        <w:t>PERCORSO DEL PRINCIPE c/o LARGO XXIV MAGGIO</w:t>
      </w:r>
    </w:p>
    <w:p w14:paraId="503EEB77" w14:textId="77777777" w:rsidR="00A9142A" w:rsidRPr="005A6105" w:rsidRDefault="005A6105" w:rsidP="00A9142A">
      <w:pPr>
        <w:pStyle w:val="Testonormale"/>
        <w:jc w:val="center"/>
        <w:rPr>
          <w:rFonts w:cs="Calibri"/>
          <w:b/>
          <w:bCs/>
        </w:rPr>
      </w:pPr>
      <w:r w:rsidRPr="005A6105">
        <w:rPr>
          <w:rFonts w:cs="Calibri"/>
          <w:b/>
          <w:bCs/>
          <w:noProof/>
          <w:lang w:eastAsia="it-IT"/>
        </w:rPr>
        <w:drawing>
          <wp:anchor distT="0" distB="0" distL="114300" distR="114300" simplePos="0" relativeHeight="251667968" behindDoc="0" locked="0" layoutInCell="1" allowOverlap="1" wp14:anchorId="61CCB351" wp14:editId="050823F7">
            <wp:simplePos x="0" y="0"/>
            <wp:positionH relativeFrom="column">
              <wp:posOffset>1261110</wp:posOffset>
            </wp:positionH>
            <wp:positionV relativeFrom="paragraph">
              <wp:posOffset>260985</wp:posOffset>
            </wp:positionV>
            <wp:extent cx="3599180" cy="2699385"/>
            <wp:effectExtent l="0" t="0" r="1270" b="5715"/>
            <wp:wrapTopAndBottom/>
            <wp:docPr id="11" name="Image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DC1D82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4F64BF92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6716187B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55B61BB8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46525768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5FF00A65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16CBA7D3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1DF2090B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6951B818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7F106D65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3441C57C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5A420162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313BF68D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646E52EA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776FD716" w14:textId="77777777" w:rsidR="00A9142A" w:rsidRDefault="00A9142A" w:rsidP="00A9142A">
      <w:pPr>
        <w:pStyle w:val="Testonormale"/>
        <w:jc w:val="center"/>
        <w:rPr>
          <w:rFonts w:cs="Calibri"/>
          <w:b/>
          <w:bCs/>
        </w:rPr>
      </w:pPr>
      <w:r w:rsidRPr="005A6105">
        <w:rPr>
          <w:rFonts w:cs="Calibri"/>
          <w:b/>
          <w:bCs/>
        </w:rPr>
        <w:lastRenderedPageBreak/>
        <w:t>GIARDINI BORGO ANGELI (Via F.lli Cervi)</w:t>
      </w:r>
    </w:p>
    <w:p w14:paraId="189B5F68" w14:textId="77777777" w:rsidR="005A6105" w:rsidRDefault="005A6105" w:rsidP="00A9142A">
      <w:pPr>
        <w:pStyle w:val="Testonormale"/>
        <w:jc w:val="center"/>
        <w:rPr>
          <w:rFonts w:cs="Calibri"/>
          <w:b/>
          <w:bCs/>
        </w:rPr>
      </w:pPr>
    </w:p>
    <w:p w14:paraId="1BA7C85D" w14:textId="77777777" w:rsidR="001F4E90" w:rsidRPr="005A6105" w:rsidRDefault="001F4E90" w:rsidP="00A9142A">
      <w:pPr>
        <w:pStyle w:val="Testonormale"/>
        <w:jc w:val="center"/>
        <w:rPr>
          <w:rFonts w:cs="Calibri"/>
          <w:b/>
          <w:bCs/>
        </w:rPr>
      </w:pPr>
      <w:r>
        <w:rPr>
          <w:rFonts w:cs="Calibri"/>
          <w:b/>
          <w:bCs/>
          <w:noProof/>
          <w:lang w:eastAsia="it-IT"/>
        </w:rPr>
        <w:drawing>
          <wp:inline distT="0" distB="0" distL="0" distR="0" wp14:anchorId="24585FAC" wp14:editId="6D5B1203">
            <wp:extent cx="3600953" cy="2705478"/>
            <wp:effectExtent l="0" t="0" r="0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953" cy="270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E5860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37512461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3EED7E59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3814DF65" w14:textId="77777777" w:rsidR="00A9142A" w:rsidRDefault="00A9142A" w:rsidP="00A9142A">
      <w:pPr>
        <w:pStyle w:val="Testonormale"/>
        <w:jc w:val="center"/>
        <w:rPr>
          <w:rFonts w:cs="Calibri"/>
          <w:b/>
          <w:bCs/>
        </w:rPr>
      </w:pPr>
      <w:r w:rsidRPr="005A6105">
        <w:rPr>
          <w:rFonts w:cs="Calibri"/>
          <w:b/>
          <w:bCs/>
        </w:rPr>
        <w:t>GIARDINI QUARTIERE RABIN</w:t>
      </w:r>
    </w:p>
    <w:p w14:paraId="13CAEEF9" w14:textId="77777777" w:rsidR="005A6105" w:rsidRDefault="005A6105" w:rsidP="00A9142A">
      <w:pPr>
        <w:pStyle w:val="Testonormale"/>
        <w:jc w:val="center"/>
        <w:rPr>
          <w:rFonts w:cs="Calibri"/>
          <w:b/>
          <w:bCs/>
        </w:rPr>
      </w:pPr>
    </w:p>
    <w:p w14:paraId="6B3E92A8" w14:textId="77777777" w:rsidR="001F4E90" w:rsidRPr="005A6105" w:rsidRDefault="001F4E90" w:rsidP="00A9142A">
      <w:pPr>
        <w:pStyle w:val="Testonormale"/>
        <w:jc w:val="center"/>
        <w:rPr>
          <w:rFonts w:cs="Calibri"/>
          <w:b/>
          <w:bCs/>
        </w:rPr>
      </w:pPr>
      <w:r>
        <w:rPr>
          <w:rFonts w:cs="Calibri"/>
          <w:b/>
          <w:bCs/>
          <w:noProof/>
          <w:lang w:eastAsia="it-IT"/>
        </w:rPr>
        <w:drawing>
          <wp:inline distT="0" distB="0" distL="0" distR="0" wp14:anchorId="59CEF6B2" wp14:editId="73DB035F">
            <wp:extent cx="3600953" cy="2705478"/>
            <wp:effectExtent l="0" t="0" r="0" b="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953" cy="270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D2CD1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74FD3C71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3204B82F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7A1AA3BC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6B085A21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3A76A77D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750437DB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3DDFB768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4A8BEB85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74D725E1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7CD51D66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16D5CB37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22E1CBE2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4B575AD8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7144DDB8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79FAC018" w14:textId="77777777" w:rsidR="00A9142A" w:rsidRDefault="00A9142A" w:rsidP="00A9142A">
      <w:pPr>
        <w:pStyle w:val="Testonormale"/>
        <w:jc w:val="center"/>
        <w:rPr>
          <w:rFonts w:cs="Calibri"/>
          <w:b/>
          <w:bCs/>
        </w:rPr>
      </w:pPr>
      <w:r w:rsidRPr="005A6105">
        <w:rPr>
          <w:rFonts w:cs="Calibri"/>
          <w:b/>
          <w:bCs/>
        </w:rPr>
        <w:lastRenderedPageBreak/>
        <w:t>GIARDINI VIALE PIAVE</w:t>
      </w:r>
    </w:p>
    <w:p w14:paraId="23A85A6C" w14:textId="77777777" w:rsidR="005A6105" w:rsidRDefault="005A6105" w:rsidP="00A9142A">
      <w:pPr>
        <w:pStyle w:val="Testonormale"/>
        <w:jc w:val="center"/>
        <w:rPr>
          <w:rFonts w:cs="Calibri"/>
          <w:b/>
          <w:bCs/>
        </w:rPr>
      </w:pPr>
    </w:p>
    <w:p w14:paraId="0CA1A4E6" w14:textId="77777777" w:rsidR="001F4E90" w:rsidRPr="005A6105" w:rsidRDefault="001F4E90" w:rsidP="00A9142A">
      <w:pPr>
        <w:pStyle w:val="Testonormale"/>
        <w:jc w:val="center"/>
        <w:rPr>
          <w:rFonts w:cs="Calibri"/>
          <w:b/>
          <w:bCs/>
        </w:rPr>
      </w:pPr>
      <w:r>
        <w:rPr>
          <w:rFonts w:cs="Calibri"/>
          <w:b/>
          <w:bCs/>
          <w:noProof/>
          <w:lang w:eastAsia="it-IT"/>
        </w:rPr>
        <w:drawing>
          <wp:inline distT="0" distB="0" distL="0" distR="0" wp14:anchorId="341D4541" wp14:editId="61F69E43">
            <wp:extent cx="3600953" cy="2705478"/>
            <wp:effectExtent l="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953" cy="270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FBFDB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18B00629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33E8FEF4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0C89A8FE" w14:textId="77777777" w:rsidR="00A9142A" w:rsidRDefault="00A9142A" w:rsidP="00A9142A">
      <w:pPr>
        <w:pStyle w:val="Testonormale"/>
        <w:jc w:val="center"/>
        <w:rPr>
          <w:rFonts w:cs="Calibri"/>
          <w:b/>
          <w:bCs/>
        </w:rPr>
      </w:pPr>
      <w:r w:rsidRPr="005A6105">
        <w:rPr>
          <w:rFonts w:cs="Calibri"/>
          <w:b/>
          <w:bCs/>
        </w:rPr>
        <w:t>TE BRUNETTI</w:t>
      </w:r>
    </w:p>
    <w:p w14:paraId="1824BD4A" w14:textId="77777777" w:rsidR="005A6105" w:rsidRDefault="005A6105" w:rsidP="00A9142A">
      <w:pPr>
        <w:pStyle w:val="Testonormale"/>
        <w:jc w:val="center"/>
        <w:rPr>
          <w:rFonts w:cs="Calibri"/>
          <w:b/>
          <w:bCs/>
        </w:rPr>
      </w:pPr>
    </w:p>
    <w:p w14:paraId="547E8F61" w14:textId="77777777" w:rsidR="001F4E90" w:rsidRPr="005A6105" w:rsidRDefault="001F4E90" w:rsidP="00A9142A">
      <w:pPr>
        <w:pStyle w:val="Testonormale"/>
        <w:jc w:val="center"/>
        <w:rPr>
          <w:rFonts w:cs="Calibri"/>
          <w:b/>
          <w:bCs/>
        </w:rPr>
      </w:pPr>
      <w:r>
        <w:rPr>
          <w:rFonts w:cs="Calibri"/>
          <w:b/>
          <w:bCs/>
          <w:noProof/>
          <w:lang w:eastAsia="it-IT"/>
        </w:rPr>
        <w:drawing>
          <wp:inline distT="0" distB="0" distL="0" distR="0" wp14:anchorId="4D224D66" wp14:editId="380032D3">
            <wp:extent cx="3600953" cy="2705478"/>
            <wp:effectExtent l="0" t="0" r="0" b="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953" cy="270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F71BB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00CABF38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7D16883A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647524D0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7D121BCC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3AC151F4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2571C666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18D4F8D8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3D5B3C61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70281AC5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4D97E6FC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57852F48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2B73BFEA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129636EC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27C5B714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670D4EB5" w14:textId="77777777" w:rsidR="00A9142A" w:rsidRDefault="00A9142A" w:rsidP="00A9142A">
      <w:pPr>
        <w:pStyle w:val="Testonormale"/>
        <w:jc w:val="center"/>
        <w:rPr>
          <w:rFonts w:cs="Calibri"/>
          <w:b/>
          <w:bCs/>
        </w:rPr>
      </w:pPr>
      <w:r w:rsidRPr="005A6105">
        <w:rPr>
          <w:rFonts w:cs="Calibri"/>
          <w:b/>
          <w:bCs/>
        </w:rPr>
        <w:lastRenderedPageBreak/>
        <w:t>GIARDINI BELFIORE</w:t>
      </w:r>
    </w:p>
    <w:p w14:paraId="04916ACC" w14:textId="77777777" w:rsidR="005A6105" w:rsidRDefault="005A6105" w:rsidP="00A9142A">
      <w:pPr>
        <w:pStyle w:val="Testonormale"/>
        <w:jc w:val="center"/>
        <w:rPr>
          <w:rFonts w:cs="Calibri"/>
          <w:b/>
          <w:bCs/>
        </w:rPr>
      </w:pPr>
    </w:p>
    <w:p w14:paraId="59BABCF2" w14:textId="77777777" w:rsidR="001F4E90" w:rsidRDefault="001F4E90" w:rsidP="00A9142A">
      <w:pPr>
        <w:pStyle w:val="Testonormale"/>
        <w:jc w:val="center"/>
        <w:rPr>
          <w:rFonts w:cs="Calibri"/>
          <w:b/>
          <w:bCs/>
        </w:rPr>
      </w:pPr>
      <w:r>
        <w:rPr>
          <w:rFonts w:cs="Calibri"/>
          <w:b/>
          <w:bCs/>
          <w:noProof/>
          <w:lang w:eastAsia="it-IT"/>
        </w:rPr>
        <w:drawing>
          <wp:inline distT="0" distB="0" distL="0" distR="0" wp14:anchorId="7AAA8A49" wp14:editId="7B881737">
            <wp:extent cx="3600953" cy="2705478"/>
            <wp:effectExtent l="0" t="0" r="0" b="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953" cy="270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F6987" w14:textId="77777777" w:rsidR="005A6105" w:rsidRDefault="005A6105" w:rsidP="00A9142A">
      <w:pPr>
        <w:pStyle w:val="Testonormale"/>
        <w:jc w:val="center"/>
        <w:rPr>
          <w:rFonts w:cs="Calibri"/>
          <w:b/>
          <w:bCs/>
        </w:rPr>
      </w:pPr>
    </w:p>
    <w:p w14:paraId="5AB0432C" w14:textId="77777777" w:rsidR="005A6105" w:rsidRDefault="005A6105" w:rsidP="00A9142A">
      <w:pPr>
        <w:pStyle w:val="Testonormale"/>
        <w:jc w:val="center"/>
        <w:rPr>
          <w:rFonts w:cs="Calibri"/>
          <w:b/>
          <w:bCs/>
        </w:rPr>
      </w:pPr>
    </w:p>
    <w:p w14:paraId="370DD4D0" w14:textId="77777777" w:rsidR="005A6105" w:rsidRDefault="005A6105" w:rsidP="00A9142A">
      <w:pPr>
        <w:pStyle w:val="Testonormale"/>
        <w:jc w:val="center"/>
        <w:rPr>
          <w:rFonts w:cs="Calibri"/>
          <w:b/>
          <w:bCs/>
        </w:rPr>
      </w:pPr>
    </w:p>
    <w:p w14:paraId="28AA03A2" w14:textId="77777777" w:rsidR="005A6105" w:rsidRPr="005A6105" w:rsidRDefault="005A6105" w:rsidP="00A9142A">
      <w:pPr>
        <w:pStyle w:val="Testonormale"/>
        <w:jc w:val="center"/>
        <w:rPr>
          <w:rFonts w:cs="Calibri"/>
          <w:b/>
          <w:bCs/>
        </w:rPr>
      </w:pPr>
    </w:p>
    <w:p w14:paraId="1D5A300D" w14:textId="77777777" w:rsidR="00A9142A" w:rsidRPr="005A6105" w:rsidRDefault="00A9142A" w:rsidP="00A9142A">
      <w:pPr>
        <w:pStyle w:val="Testonormale"/>
        <w:jc w:val="center"/>
        <w:rPr>
          <w:rFonts w:cs="Calibri"/>
          <w:b/>
          <w:bCs/>
        </w:rPr>
      </w:pPr>
    </w:p>
    <w:p w14:paraId="27F2202A" w14:textId="77777777" w:rsidR="00A9142A" w:rsidRPr="005A6105" w:rsidRDefault="00A9142A" w:rsidP="005A6105">
      <w:pPr>
        <w:pStyle w:val="Testonormale"/>
        <w:jc w:val="center"/>
        <w:rPr>
          <w:rFonts w:cs="Calibri"/>
          <w:b/>
          <w:bCs/>
        </w:rPr>
      </w:pPr>
    </w:p>
    <w:sectPr w:rsidR="00A9142A" w:rsidRPr="005A6105">
      <w:footerReference w:type="default" r:id="rId23"/>
      <w:pgSz w:w="11906" w:h="16838"/>
      <w:pgMar w:top="1702" w:right="1133" w:bottom="426" w:left="1134" w:header="300" w:footer="142" w:gutter="0"/>
      <w:pgNumType w:start="1"/>
      <w:cols w:space="720"/>
      <w:formProt w:val="0"/>
      <w:docGrid w:linePitch="10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BED8AE" w14:textId="77777777" w:rsidR="006424B9" w:rsidRDefault="006424B9">
      <w:r>
        <w:separator/>
      </w:r>
    </w:p>
  </w:endnote>
  <w:endnote w:type="continuationSeparator" w:id="0">
    <w:p w14:paraId="47ECD2AE" w14:textId="77777777" w:rsidR="006424B9" w:rsidRDefault="006424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 Neue"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50D041" w14:textId="77777777" w:rsidR="005C0500" w:rsidRDefault="005C0500">
    <w:pPr>
      <w:tabs>
        <w:tab w:val="center" w:pos="4819"/>
        <w:tab w:val="right" w:pos="9638"/>
      </w:tabs>
      <w:jc w:val="right"/>
      <w:rPr>
        <w:rFonts w:ascii="Arial" w:eastAsia="Arial" w:hAnsi="Arial" w:cs="Arial"/>
        <w:color w:val="000000"/>
        <w:sz w:val="16"/>
        <w:szCs w:val="16"/>
      </w:rPr>
    </w:pPr>
  </w:p>
  <w:p w14:paraId="7A52225B" w14:textId="77777777" w:rsidR="005C0500" w:rsidRDefault="005C0500">
    <w:pPr>
      <w:tabs>
        <w:tab w:val="center" w:pos="4819"/>
        <w:tab w:val="right" w:pos="9638"/>
      </w:tabs>
      <w:jc w:val="both"/>
      <w:rPr>
        <w:rFonts w:ascii="Arial" w:eastAsia="Arial" w:hAnsi="Arial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1247D7" w14:textId="77777777" w:rsidR="006424B9" w:rsidRDefault="006424B9">
      <w:r>
        <w:separator/>
      </w:r>
    </w:p>
  </w:footnote>
  <w:footnote w:type="continuationSeparator" w:id="0">
    <w:p w14:paraId="34FCFDA8" w14:textId="77777777" w:rsidR="006424B9" w:rsidRDefault="006424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054082D"/>
    <w:multiLevelType w:val="multilevel"/>
    <w:tmpl w:val="88C206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D0438F"/>
    <w:multiLevelType w:val="multilevel"/>
    <w:tmpl w:val="0624E87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7D8D5266"/>
    <w:multiLevelType w:val="multilevel"/>
    <w:tmpl w:val="C80C265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500"/>
    <w:rsid w:val="000346DA"/>
    <w:rsid w:val="0004755A"/>
    <w:rsid w:val="00062868"/>
    <w:rsid w:val="001F4E90"/>
    <w:rsid w:val="0021385D"/>
    <w:rsid w:val="00252166"/>
    <w:rsid w:val="00275F76"/>
    <w:rsid w:val="00395114"/>
    <w:rsid w:val="003C379A"/>
    <w:rsid w:val="004743E7"/>
    <w:rsid w:val="004E3BA0"/>
    <w:rsid w:val="00560037"/>
    <w:rsid w:val="00587B71"/>
    <w:rsid w:val="005A6105"/>
    <w:rsid w:val="005C0500"/>
    <w:rsid w:val="005D7807"/>
    <w:rsid w:val="006424B9"/>
    <w:rsid w:val="006F132D"/>
    <w:rsid w:val="00835E9F"/>
    <w:rsid w:val="008A2859"/>
    <w:rsid w:val="0093619B"/>
    <w:rsid w:val="00A90950"/>
    <w:rsid w:val="00A9142A"/>
    <w:rsid w:val="00A9676C"/>
    <w:rsid w:val="00AC1633"/>
    <w:rsid w:val="00B16B60"/>
    <w:rsid w:val="00D9205A"/>
    <w:rsid w:val="00D92777"/>
    <w:rsid w:val="00E16E59"/>
    <w:rsid w:val="00E656F2"/>
    <w:rsid w:val="00E66AD1"/>
    <w:rsid w:val="00EB2066"/>
    <w:rsid w:val="00EE0CA6"/>
    <w:rsid w:val="00EE2ABE"/>
    <w:rsid w:val="00F659C9"/>
    <w:rsid w:val="00FD2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99CF3E"/>
  <w15:docId w15:val="{5F37C125-28A9-43D9-B2FD-37CAD2003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pyright">
    <w:name w:val="copyright"/>
    <w:basedOn w:val="Carpredefinitoparagrafo"/>
    <w:qFormat/>
  </w:style>
  <w:style w:type="character" w:customStyle="1" w:styleId="InternetLink">
    <w:name w:val="Internet Link"/>
    <w:basedOn w:val="Carpredefinitoparagrafo"/>
    <w:rPr>
      <w:color w:val="0000FF"/>
      <w:u w:val="single"/>
    </w:rPr>
  </w:style>
  <w:style w:type="character" w:customStyle="1" w:styleId="UnresolvedMention">
    <w:name w:val="Unresolved Mention"/>
    <w:basedOn w:val="Carpredefinitoparagrafo"/>
    <w:qFormat/>
    <w:rPr>
      <w:color w:val="605E5C"/>
      <w:highlight w:val="lightGray"/>
    </w:rPr>
  </w:style>
  <w:style w:type="character" w:customStyle="1" w:styleId="TestonormaleCarattere">
    <w:name w:val="Testo normale Carattere"/>
    <w:basedOn w:val="Carpredefinitoparagrafo"/>
    <w:qFormat/>
    <w:rPr>
      <w:rFonts w:ascii="Calibri" w:eastAsia="Cambria" w:hAnsi="Calibri" w:cs="Times New Roman"/>
      <w:sz w:val="22"/>
      <w:szCs w:val="21"/>
      <w:lang w:eastAsia="en-US"/>
    </w:rPr>
  </w:style>
  <w:style w:type="character" w:customStyle="1" w:styleId="ListLabel1">
    <w:name w:val="ListLabel 1"/>
    <w:qFormat/>
    <w:rPr>
      <w:u w:val="none"/>
    </w:rPr>
  </w:style>
  <w:style w:type="character" w:customStyle="1" w:styleId="ListLabel2">
    <w:name w:val="ListLabel 2"/>
    <w:qFormat/>
    <w:rPr>
      <w:u w:val="none"/>
    </w:rPr>
  </w:style>
  <w:style w:type="character" w:customStyle="1" w:styleId="ListLabel3">
    <w:name w:val="ListLabel 3"/>
    <w:qFormat/>
    <w:rPr>
      <w:u w:val="none"/>
    </w:rPr>
  </w:style>
  <w:style w:type="character" w:customStyle="1" w:styleId="ListLabel4">
    <w:name w:val="ListLabel 4"/>
    <w:qFormat/>
    <w:rPr>
      <w:u w:val="none"/>
    </w:rPr>
  </w:style>
  <w:style w:type="character" w:customStyle="1" w:styleId="ListLabel5">
    <w:name w:val="ListLabel 5"/>
    <w:qFormat/>
    <w:rPr>
      <w:u w:val="none"/>
    </w:rPr>
  </w:style>
  <w:style w:type="character" w:customStyle="1" w:styleId="ListLabel6">
    <w:name w:val="ListLabel 6"/>
    <w:qFormat/>
    <w:rPr>
      <w:u w:val="none"/>
    </w:rPr>
  </w:style>
  <w:style w:type="character" w:customStyle="1" w:styleId="ListLabel7">
    <w:name w:val="ListLabel 7"/>
    <w:qFormat/>
    <w:rPr>
      <w:u w:val="none"/>
    </w:rPr>
  </w:style>
  <w:style w:type="character" w:customStyle="1" w:styleId="ListLabel8">
    <w:name w:val="ListLabel 8"/>
    <w:qFormat/>
    <w:rPr>
      <w:u w:val="none"/>
    </w:rPr>
  </w:style>
  <w:style w:type="character" w:customStyle="1" w:styleId="ListLabel9">
    <w:name w:val="ListLabel 9"/>
    <w:qFormat/>
    <w:rPr>
      <w:u w:val="none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e"/>
    <w:qFormat/>
    <w:pPr>
      <w:suppressLineNumbers/>
    </w:pPr>
    <w:rPr>
      <w:rFonts w:cs="Lucida Sans"/>
    </w:r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eWeb">
    <w:name w:val="Normal (Web)"/>
    <w:basedOn w:val="Normale"/>
    <w:qFormat/>
    <w:pPr>
      <w:spacing w:before="120" w:after="180" w:line="312" w:lineRule="auto"/>
      <w:jc w:val="both"/>
    </w:pPr>
    <w:rPr>
      <w:rFonts w:ascii="Arial" w:eastAsia="Arial Unicode MS" w:hAnsi="Arial" w:cs="Arial"/>
      <w:color w:val="000000"/>
      <w:sz w:val="15"/>
      <w:szCs w:val="15"/>
      <w:lang w:eastAsia="zh-CN"/>
    </w:rPr>
  </w:style>
  <w:style w:type="paragraph" w:customStyle="1" w:styleId="Default">
    <w:name w:val="Default"/>
    <w:qFormat/>
    <w:rPr>
      <w:color w:val="000000"/>
      <w:sz w:val="24"/>
      <w:szCs w:val="24"/>
    </w:rPr>
  </w:style>
  <w:style w:type="paragraph" w:styleId="Testonormale">
    <w:name w:val="Plain Text"/>
    <w:basedOn w:val="Normale"/>
    <w:qFormat/>
    <w:rPr>
      <w:rFonts w:ascii="Calibri" w:eastAsia="Cambria" w:hAnsi="Calibri"/>
      <w:sz w:val="22"/>
      <w:szCs w:val="21"/>
      <w:lang w:eastAsia="en-US"/>
    </w:rPr>
  </w:style>
  <w:style w:type="paragraph" w:styleId="Intestazione">
    <w:name w:val="header"/>
    <w:basedOn w:val="Normale"/>
  </w:style>
  <w:style w:type="paragraph" w:styleId="Pidipagina">
    <w:name w:val="footer"/>
    <w:basedOn w:val="Normale"/>
  </w:style>
  <w:style w:type="paragraph" w:customStyle="1" w:styleId="FrameContents">
    <w:name w:val="Frame Contents"/>
    <w:basedOn w:val="Normale"/>
    <w:qFormat/>
  </w:style>
  <w:style w:type="paragraph" w:customStyle="1" w:styleId="TableContents">
    <w:name w:val="Table Contents"/>
    <w:basedOn w:val="Normale"/>
    <w:qFormat/>
    <w:pPr>
      <w:suppressLineNumbers/>
    </w:pPr>
  </w:style>
  <w:style w:type="paragraph" w:styleId="Revisione">
    <w:name w:val="Revision"/>
    <w:hidden/>
    <w:uiPriority w:val="99"/>
    <w:semiHidden/>
    <w:rsid w:val="00AC163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C163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C1633"/>
    <w:rPr>
      <w:rFonts w:ascii="Segoe UI" w:hAnsi="Segoe UI" w:cs="Segoe UI"/>
      <w:sz w:val="18"/>
      <w:szCs w:val="18"/>
    </w:rPr>
  </w:style>
  <w:style w:type="paragraph" w:customStyle="1" w:styleId="Corpo">
    <w:name w:val="Corpo"/>
    <w:rsid w:val="0039511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40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837</Words>
  <Characters>4772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</dc:creator>
  <dc:description/>
  <cp:lastModifiedBy>Andrea Vincenzi</cp:lastModifiedBy>
  <cp:revision>9</cp:revision>
  <cp:lastPrinted>2019-07-09T08:45:00Z</cp:lastPrinted>
  <dcterms:created xsi:type="dcterms:W3CDTF">2020-02-22T14:00:00Z</dcterms:created>
  <dcterms:modified xsi:type="dcterms:W3CDTF">2020-02-24T09:18:00Z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