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bookmarkStart w:id="1" w:name="_GoBack"/>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2" w:name="_Hlk117078207"/>
    </w:p>
    <w:p w14:paraId="16D2B23F" w14:textId="77777777" w:rsidR="00170EC1" w:rsidRPr="00BC1113" w:rsidRDefault="002E0B89" w:rsidP="00170EC1">
      <w:pPr>
        <w:jc w:val="both"/>
        <w:rPr>
          <w:rFonts w:eastAsia="Times New Roman" w:cs="Arial"/>
          <w:b/>
          <w:bCs/>
          <w:szCs w:val="20"/>
        </w:rPr>
      </w:pPr>
      <w:r w:rsidRPr="006244E7">
        <w:rPr>
          <w:rFonts w:cs="Times New Roman"/>
        </w:rPr>
        <w:t xml:space="preserve"> </w:t>
      </w:r>
      <w:r w:rsidR="00170EC1" w:rsidRPr="00BC1113">
        <w:rPr>
          <w:rFonts w:eastAsia="Times New Roman" w:cs="Arial"/>
          <w:b/>
          <w:bCs/>
          <w:szCs w:val="20"/>
        </w:rPr>
        <w:t xml:space="preserve">PG </w:t>
      </w:r>
      <w:r w:rsidR="00170EC1">
        <w:rPr>
          <w:rFonts w:eastAsia="Times New Roman" w:cs="Arial"/>
          <w:b/>
          <w:bCs/>
          <w:szCs w:val="20"/>
        </w:rPr>
        <w:t>96161/2022</w:t>
      </w:r>
    </w:p>
    <w:p w14:paraId="2C0CE238" w14:textId="44BF3338" w:rsidR="00170EC1" w:rsidRPr="007868BC" w:rsidRDefault="00170EC1" w:rsidP="00170EC1">
      <w:pPr>
        <w:autoSpaceDE w:val="0"/>
        <w:adjustRightInd w:val="0"/>
        <w:jc w:val="both"/>
        <w:rPr>
          <w:rFonts w:cs="Arial"/>
          <w:b/>
          <w:bCs/>
          <w:szCs w:val="20"/>
          <w:lang w:eastAsia="it-IT"/>
        </w:rPr>
      </w:pPr>
      <w:r w:rsidRPr="007868BC">
        <w:rPr>
          <w:rFonts w:ascii="Arial" w:hAnsi="Arial" w:cs="Arial"/>
          <w:b/>
          <w:bCs/>
          <w:sz w:val="20"/>
          <w:szCs w:val="20"/>
        </w:rPr>
        <w:t xml:space="preserve">AFFIDAMENTO DEL CONTRATTO PUBBLICO </w:t>
      </w:r>
      <w:r w:rsidRPr="007868BC">
        <w:rPr>
          <w:rFonts w:ascii="Arial" w:hAnsi="Arial" w:cs="Arial"/>
          <w:b/>
          <w:bCs/>
          <w:sz w:val="20"/>
          <w:szCs w:val="20"/>
          <w:lang w:eastAsia="it-IT"/>
        </w:rPr>
        <w:t>NEXT GENERATION EU “PIANO NAZIONALE DI RIPRESA E RESILIENZA (PNRR) - MISSIONE M5 - COMPONENTE C2 - INVESTIMENTO 2.3 – PROGRAMMA INNOVATIVO</w:t>
      </w:r>
      <w:r>
        <w:rPr>
          <w:rFonts w:ascii="Arial" w:hAnsi="Arial" w:cs="Arial"/>
          <w:b/>
          <w:bCs/>
          <w:sz w:val="20"/>
          <w:szCs w:val="20"/>
          <w:lang w:eastAsia="it-IT"/>
        </w:rPr>
        <w:t xml:space="preserve"> </w:t>
      </w:r>
      <w:r w:rsidRPr="007868BC">
        <w:rPr>
          <w:rFonts w:ascii="Arial" w:hAnsi="Arial" w:cs="Arial"/>
          <w:b/>
          <w:bCs/>
          <w:sz w:val="20"/>
          <w:szCs w:val="20"/>
          <w:lang w:eastAsia="it-IT"/>
        </w:rPr>
        <w:t>NAZIONALE PER LA QUALITA' DELL' ABITARE-PINQUA ID 28 - INT. 486 ACQUISIZIONE E RIQUALIFICAZIONE ENERGETICA DI N.5 PALAZZINE IN VIA GIORGIO GABER - CUP I68I21000460004</w:t>
      </w:r>
      <w:r w:rsidRPr="007868BC">
        <w:rPr>
          <w:rFonts w:cs="Arial"/>
          <w:b/>
          <w:bCs/>
          <w:szCs w:val="20"/>
          <w:lang w:eastAsia="it-IT"/>
        </w:rPr>
        <w:t xml:space="preserve">  </w:t>
      </w:r>
    </w:p>
    <w:p w14:paraId="054F5531" w14:textId="77777777" w:rsidR="00170EC1" w:rsidRPr="00FA537C" w:rsidRDefault="00170EC1" w:rsidP="00170EC1">
      <w:pPr>
        <w:jc w:val="both"/>
        <w:rPr>
          <w:rFonts w:ascii="Arial" w:eastAsia="Times New Roman" w:hAnsi="Arial" w:cs="Arial"/>
          <w:b/>
          <w:bCs/>
          <w:sz w:val="20"/>
          <w:szCs w:val="20"/>
        </w:rPr>
      </w:pPr>
    </w:p>
    <w:p w14:paraId="5070BAC3" w14:textId="4F83D9EB" w:rsidR="009D76C9" w:rsidRPr="006244E7" w:rsidRDefault="00170EC1" w:rsidP="00170EC1">
      <w:pPr>
        <w:autoSpaceDE w:val="0"/>
        <w:adjustRightInd w:val="0"/>
        <w:jc w:val="both"/>
        <w:rPr>
          <w:rFonts w:cs="Times New Roman"/>
          <w:b/>
          <w:bCs/>
          <w:i/>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w:t>
      </w:r>
      <w:proofErr w:type="gramStart"/>
      <w:r>
        <w:rPr>
          <w:rFonts w:ascii="Arial" w:hAnsi="Arial" w:cs="Arial"/>
          <w:b/>
          <w:sz w:val="20"/>
          <w:szCs w:val="20"/>
        </w:rPr>
        <w:t>SS.MM.II.</w:t>
      </w:r>
      <w:r w:rsidRPr="00FA537C">
        <w:rPr>
          <w:rFonts w:ascii="Arial" w:hAnsi="Arial" w:cs="Arial"/>
          <w:b/>
          <w:bCs/>
          <w:sz w:val="20"/>
          <w:szCs w:val="20"/>
        </w:rPr>
        <w:t>,</w:t>
      </w:r>
      <w:proofErr w:type="gramEnd"/>
      <w:r w:rsidRPr="00FA537C">
        <w:rPr>
          <w:rFonts w:ascii="Arial" w:hAnsi="Arial" w:cs="Arial"/>
          <w:b/>
          <w:bCs/>
          <w:sz w:val="20"/>
          <w:szCs w:val="20"/>
        </w:rPr>
        <w:t xml:space="preserve"> SVOLTA IN MODALITA' TELEMATICA MEDIANTE UTILIZZO PIATTAFORMA SINTEL </w:t>
      </w:r>
    </w:p>
    <w:bookmarkEnd w:id="2"/>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proofErr w:type="gramStart"/>
            <w:r>
              <w:rPr>
                <w:sz w:val="24"/>
                <w:szCs w:val="24"/>
              </w:rPr>
              <w:t>nato</w:t>
            </w:r>
            <w:proofErr w:type="gramEnd"/>
            <w:r>
              <w:rPr>
                <w:sz w:val="24"/>
                <w:szCs w:val="24"/>
              </w:rPr>
              <w:t xml:space="preserve">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proofErr w:type="gramStart"/>
            <w:r>
              <w:rPr>
                <w:sz w:val="24"/>
                <w:szCs w:val="24"/>
              </w:rPr>
              <w:t>il</w:t>
            </w:r>
            <w:proofErr w:type="gram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proofErr w:type="gramStart"/>
            <w:r>
              <w:rPr>
                <w:sz w:val="24"/>
                <w:szCs w:val="24"/>
              </w:rPr>
              <w:t>residente</w:t>
            </w:r>
            <w:proofErr w:type="gramEnd"/>
            <w:r>
              <w:rPr>
                <w:sz w:val="24"/>
                <w:szCs w:val="24"/>
              </w:rPr>
              <w:t xml:space="preserv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proofErr w:type="gramStart"/>
            <w:r>
              <w:rPr>
                <w:sz w:val="24"/>
                <w:szCs w:val="24"/>
              </w:rPr>
              <w:t>numero</w:t>
            </w:r>
            <w:proofErr w:type="gramEnd"/>
            <w:r>
              <w:rPr>
                <w:sz w:val="24"/>
                <w:szCs w:val="24"/>
              </w:rPr>
              <w:t xml:space="preserve">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proofErr w:type="gramStart"/>
            <w:r>
              <w:rPr>
                <w:sz w:val="24"/>
                <w:szCs w:val="24"/>
              </w:rPr>
              <w:t>in</w:t>
            </w:r>
            <w:proofErr w:type="gramEnd"/>
            <w:r>
              <w:rPr>
                <w:sz w:val="24"/>
                <w:szCs w:val="24"/>
              </w:rPr>
              <w:t xml:space="preserve"> qualità di</w:t>
            </w:r>
          </w:p>
          <w:p w14:paraId="19A7FF9F" w14:textId="77777777" w:rsidR="000A348F" w:rsidRDefault="000A348F" w:rsidP="000A348F">
            <w:pPr>
              <w:tabs>
                <w:tab w:val="left" w:pos="-720"/>
              </w:tabs>
            </w:pPr>
            <w:r w:rsidRPr="00067CC3">
              <w:rPr>
                <w:i/>
                <w:spacing w:val="-3"/>
              </w:rPr>
              <w:t>(</w:t>
            </w:r>
            <w:proofErr w:type="gramStart"/>
            <w:r w:rsidRPr="00067CC3">
              <w:rPr>
                <w:i/>
                <w:spacing w:val="-3"/>
              </w:rPr>
              <w:t>se</w:t>
            </w:r>
            <w:proofErr w:type="gramEnd"/>
            <w:r w:rsidRPr="00067CC3">
              <w:rPr>
                <w:i/>
                <w:spacing w:val="-3"/>
              </w:rPr>
              <w:t xml:space="preserv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proofErr w:type="gramStart"/>
      <w:r>
        <w:rPr>
          <w:szCs w:val="24"/>
        </w:rPr>
        <w:t>dell’operatore</w:t>
      </w:r>
      <w:proofErr w:type="gramEnd"/>
      <w:r>
        <w:rPr>
          <w:szCs w:val="24"/>
        </w:rPr>
        <w:t xml:space="preserv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proofErr w:type="gramStart"/>
      <w:r>
        <w:rPr>
          <w:sz w:val="24"/>
          <w:szCs w:val="24"/>
        </w:rPr>
        <w:t>ad</w:t>
      </w:r>
      <w:proofErr w:type="gramEnd"/>
      <w:r>
        <w:rPr>
          <w:sz w:val="24"/>
          <w:szCs w:val="24"/>
        </w:rPr>
        <w:t xml:space="preserve">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w:t>
      </w:r>
      <w:proofErr w:type="gramStart"/>
      <w:r>
        <w:rPr>
          <w:i/>
          <w:sz w:val="24"/>
          <w:szCs w:val="24"/>
        </w:rPr>
        <w:t>contrassegnare</w:t>
      </w:r>
      <w:proofErr w:type="gramEnd"/>
      <w:r>
        <w:rPr>
          <w:i/>
          <w:sz w:val="24"/>
          <w:szCs w:val="24"/>
        </w:rPr>
        <w:t xml:space="preserv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proofErr w:type="gramStart"/>
      <w:r>
        <w:rPr>
          <w:spacing w:val="-3"/>
          <w:sz w:val="24"/>
          <w:szCs w:val="24"/>
          <w:u w:val="single"/>
        </w:rPr>
        <w:t>in</w:t>
      </w:r>
      <w:proofErr w:type="gramEnd"/>
      <w:r>
        <w:rPr>
          <w:spacing w:val="-3"/>
          <w:sz w:val="24"/>
          <w:szCs w:val="24"/>
          <w:u w:val="single"/>
        </w:rPr>
        <w:t xml:space="preserve">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proofErr w:type="gramStart"/>
      <w:r>
        <w:rPr>
          <w:b/>
          <w:spacing w:val="-3"/>
          <w:sz w:val="24"/>
          <w:szCs w:val="24"/>
        </w:rPr>
        <w:t>imprenditore</w:t>
      </w:r>
      <w:proofErr w:type="gramEnd"/>
      <w:r>
        <w:rPr>
          <w:b/>
          <w:spacing w:val="-3"/>
          <w:sz w:val="24"/>
          <w:szCs w:val="24"/>
        </w:rPr>
        <w:t xml:space="preserv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proofErr w:type="gramStart"/>
      <w:r>
        <w:rPr>
          <w:b/>
          <w:spacing w:val="-3"/>
          <w:sz w:val="24"/>
          <w:szCs w:val="24"/>
        </w:rPr>
        <w:t>consorzio</w:t>
      </w:r>
      <w:proofErr w:type="gramEnd"/>
      <w:r>
        <w:rPr>
          <w:b/>
          <w:spacing w:val="-3"/>
          <w:sz w:val="24"/>
          <w:szCs w:val="24"/>
        </w:rPr>
        <w:t xml:space="preserve">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proofErr w:type="gramStart"/>
      <w:r>
        <w:rPr>
          <w:b/>
          <w:spacing w:val="-3"/>
          <w:sz w:val="24"/>
          <w:szCs w:val="24"/>
        </w:rPr>
        <w:t>consorzio</w:t>
      </w:r>
      <w:proofErr w:type="gramEnd"/>
      <w:r>
        <w:rPr>
          <w:b/>
          <w:spacing w:val="-3"/>
          <w:sz w:val="24"/>
          <w:szCs w:val="24"/>
        </w:rPr>
        <w:t xml:space="preserve">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proofErr w:type="gramStart"/>
      <w:r>
        <w:rPr>
          <w:spacing w:val="-3"/>
          <w:sz w:val="24"/>
          <w:szCs w:val="24"/>
          <w:u w:val="single"/>
        </w:rPr>
        <w:t>in</w:t>
      </w:r>
      <w:proofErr w:type="gramEnd"/>
      <w:r>
        <w:rPr>
          <w:spacing w:val="-3"/>
          <w:sz w:val="24"/>
          <w:szCs w:val="24"/>
          <w:u w:val="single"/>
        </w:rPr>
        <w:t xml:space="preserve">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proofErr w:type="gramStart"/>
      <w:r>
        <w:rPr>
          <w:b/>
          <w:spacing w:val="-3"/>
          <w:sz w:val="24"/>
          <w:szCs w:val="24"/>
        </w:rPr>
        <w:t>capogruppo</w:t>
      </w:r>
      <w:proofErr w:type="gramEnd"/>
      <w:r>
        <w:rPr>
          <w:b/>
          <w:spacing w:val="-3"/>
          <w:sz w:val="24"/>
          <w:szCs w:val="24"/>
        </w:rPr>
        <w:t xml:space="preserve">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proofErr w:type="gramStart"/>
      <w:r>
        <w:rPr>
          <w:spacing w:val="-3"/>
          <w:sz w:val="24"/>
          <w:szCs w:val="24"/>
          <w:u w:val="single"/>
        </w:rPr>
        <w:t>con</w:t>
      </w:r>
      <w:proofErr w:type="gramEnd"/>
      <w:r>
        <w:rPr>
          <w:spacing w:val="-3"/>
          <w:sz w:val="24"/>
          <w:szCs w:val="24"/>
          <w:u w:val="single"/>
        </w:rPr>
        <w:t xml:space="preserve">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proofErr w:type="gramStart"/>
      <w:r>
        <w:rPr>
          <w:b/>
          <w:spacing w:val="-3"/>
          <w:sz w:val="24"/>
          <w:szCs w:val="24"/>
        </w:rPr>
        <w:t>mandante</w:t>
      </w:r>
      <w:proofErr w:type="gramEnd"/>
      <w:r>
        <w:rPr>
          <w:b/>
          <w:spacing w:val="-3"/>
          <w:sz w:val="24"/>
          <w:szCs w:val="24"/>
        </w:rPr>
        <w:t xml:space="preserv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proofErr w:type="gramStart"/>
      <w:r>
        <w:rPr>
          <w:spacing w:val="-3"/>
          <w:sz w:val="24"/>
          <w:u w:val="single"/>
        </w:rPr>
        <w:t>con</w:t>
      </w:r>
      <w:proofErr w:type="gramEnd"/>
      <w:r>
        <w:rPr>
          <w:spacing w:val="-3"/>
          <w:sz w:val="24"/>
          <w:u w:val="single"/>
        </w:rPr>
        <w:t xml:space="preserve">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xml:space="preserve">.  </w:t>
      </w:r>
      <w:proofErr w:type="gramStart"/>
      <w:r w:rsidRPr="006244E7">
        <w:rPr>
          <w:rFonts w:cs="Times New Roman"/>
        </w:rPr>
        <w:t>ovvero</w:t>
      </w:r>
      <w:proofErr w:type="gramEnd"/>
      <w:r w:rsidRPr="006244E7">
        <w:rPr>
          <w:rFonts w:cs="Times New Roman"/>
        </w:rPr>
        <w:t xml:space="preserve">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proofErr w:type="gramStart"/>
      <w:r w:rsidRPr="006244E7">
        <w:rPr>
          <w:rFonts w:cs="Times New Roman"/>
        </w:rPr>
        <w:t>che</w:t>
      </w:r>
      <w:proofErr w:type="gramEnd"/>
      <w:r w:rsidRPr="006244E7">
        <w:rPr>
          <w:rFonts w:cs="Times New Roman"/>
        </w:rPr>
        <w:t xml:space="preserve"> l’Impresa/Società’ è iscritta al n…………………………del Registro delle Imprese presso la CCIAA di……………………………………………………….………..dal……………………………,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proofErr w:type="gramStart"/>
      <w:r w:rsidRPr="006244E7">
        <w:rPr>
          <w:rFonts w:cs="Times New Roman"/>
          <w:b/>
          <w:bCs/>
          <w:szCs w:val="24"/>
        </w:rPr>
        <w:t>oppure</w:t>
      </w:r>
      <w:proofErr w:type="gramEnd"/>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proofErr w:type="gramStart"/>
      <w:r w:rsidRPr="006244E7">
        <w:rPr>
          <w:i/>
          <w:spacing w:val="0"/>
          <w:szCs w:val="24"/>
          <w:u w:val="single"/>
        </w:rPr>
        <w:t>nel</w:t>
      </w:r>
      <w:proofErr w:type="gramEnd"/>
      <w:r w:rsidRPr="006244E7">
        <w:rPr>
          <w:i/>
          <w:spacing w:val="0"/>
          <w:szCs w:val="24"/>
          <w:u w:val="single"/>
        </w:rPr>
        <w:t xml:space="preserve">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proofErr w:type="gramStart"/>
      <w:r w:rsidRPr="002C2FEF">
        <w:rPr>
          <w:rFonts w:ascii="Times New Roman" w:hAnsi="Times New Roman" w:cs="Times New Roman"/>
          <w:i w:val="0"/>
          <w:sz w:val="24"/>
          <w:szCs w:val="24"/>
        </w:rPr>
        <w:t>di</w:t>
      </w:r>
      <w:proofErr w:type="gramEnd"/>
      <w:r w:rsidRPr="002C2FEF">
        <w:rPr>
          <w:rFonts w:ascii="Times New Roman" w:hAnsi="Times New Roman" w:cs="Times New Roman"/>
          <w:i w:val="0"/>
          <w:sz w:val="24"/>
          <w:szCs w:val="24"/>
        </w:rPr>
        <w:t xml:space="preserve">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proofErr w:type="gramStart"/>
      <w:r w:rsidRPr="002C2FEF">
        <w:rPr>
          <w:sz w:val="24"/>
          <w:szCs w:val="24"/>
        </w:rPr>
        <w:t>scadenza</w:t>
      </w:r>
      <w:proofErr w:type="gramEnd"/>
      <w:r w:rsidRPr="002C2FEF">
        <w:rPr>
          <w:sz w:val="24"/>
          <w:szCs w:val="24"/>
        </w:rPr>
        <w:t xml:space="preserve">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proofErr w:type="gramStart"/>
      <w:r w:rsidRPr="002C2FEF">
        <w:rPr>
          <w:sz w:val="24"/>
          <w:szCs w:val="24"/>
        </w:rPr>
        <w:t>scadenza</w:t>
      </w:r>
      <w:proofErr w:type="gramEnd"/>
      <w:r w:rsidRPr="002C2FEF">
        <w:rPr>
          <w:sz w:val="24"/>
          <w:szCs w:val="24"/>
        </w:rPr>
        <w:t xml:space="preserve">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proofErr w:type="gramStart"/>
      <w:r w:rsidRPr="002C2FEF">
        <w:rPr>
          <w:sz w:val="24"/>
          <w:szCs w:val="24"/>
        </w:rPr>
        <w:t>scadenza</w:t>
      </w:r>
      <w:proofErr w:type="gramEnd"/>
      <w:r w:rsidRPr="002C2FEF">
        <w:rPr>
          <w:sz w:val="24"/>
          <w:szCs w:val="24"/>
        </w:rPr>
        <w:t xml:space="preserve">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7002F525" w:rsidR="001E7EE9" w:rsidRPr="00CE273A" w:rsidRDefault="001E7EE9" w:rsidP="00CE273A">
      <w:pPr>
        <w:pStyle w:val="Textbody"/>
        <w:numPr>
          <w:ilvl w:val="0"/>
          <w:numId w:val="32"/>
        </w:numPr>
        <w:jc w:val="both"/>
      </w:pPr>
      <w:proofErr w:type="gramStart"/>
      <w:r w:rsidRPr="00CE273A">
        <w:rPr>
          <w:sz w:val="24"/>
          <w:szCs w:val="24"/>
          <w:lang w:eastAsia="it-IT"/>
        </w:rPr>
        <w:t>il</w:t>
      </w:r>
      <w:proofErr w:type="gramEnd"/>
      <w:r w:rsidRPr="00CE273A">
        <w:rPr>
          <w:sz w:val="24"/>
          <w:szCs w:val="24"/>
          <w:lang w:eastAsia="it-IT"/>
        </w:rPr>
        <w:t xml:space="preserve"> requisito relativo al possesso dell</w:t>
      </w:r>
      <w:r w:rsidRPr="00CE273A">
        <w:rPr>
          <w:sz w:val="24"/>
          <w:szCs w:val="24"/>
        </w:rPr>
        <w:t>’attestato SOA nella categoria OG</w:t>
      </w:r>
      <w:r w:rsidR="00170EC1" w:rsidRPr="00CE273A">
        <w:rPr>
          <w:sz w:val="24"/>
          <w:szCs w:val="24"/>
        </w:rPr>
        <w:t>1</w:t>
      </w:r>
      <w:r w:rsidRPr="00CE273A">
        <w:rPr>
          <w:sz w:val="24"/>
          <w:szCs w:val="24"/>
        </w:rPr>
        <w:t xml:space="preserve">, classifica </w:t>
      </w:r>
      <w:r w:rsidR="00170EC1" w:rsidRPr="00CE273A">
        <w:rPr>
          <w:sz w:val="24"/>
          <w:szCs w:val="24"/>
        </w:rPr>
        <w:t>IV bis</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totalmente</w:t>
      </w:r>
      <w:proofErr w:type="gramEnd"/>
      <w:r w:rsidRPr="00CE273A">
        <w:rPr>
          <w:sz w:val="24"/>
          <w:szCs w:val="24"/>
          <w:lang w:eastAsia="it-IT"/>
        </w:rPr>
        <w:t xml:space="preserv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in</w:t>
      </w:r>
      <w:proofErr w:type="gramEnd"/>
      <w:r w:rsidRPr="00CE273A">
        <w:rPr>
          <w:sz w:val="24"/>
          <w:szCs w:val="24"/>
          <w:lang w:eastAsia="it-IT"/>
        </w:rPr>
        <w:t xml:space="preserve"> parte in proprio ed in parte tramite mandante/i nel rispetto delle disposizioni di cui all'art. 92, comma 2, del D.P.R. n. 207/2010;</w:t>
      </w:r>
    </w:p>
    <w:p w14:paraId="41DFB142" w14:textId="126ED2C1" w:rsidR="001E7EE9" w:rsidRPr="00CE273A" w:rsidRDefault="001E7EE9" w:rsidP="001E7EE9">
      <w:pPr>
        <w:pStyle w:val="Textbody"/>
        <w:numPr>
          <w:ilvl w:val="0"/>
          <w:numId w:val="32"/>
        </w:numPr>
        <w:spacing w:line="360" w:lineRule="exact"/>
        <w:jc w:val="both"/>
      </w:pPr>
      <w:proofErr w:type="gramStart"/>
      <w:r w:rsidRPr="00CE273A">
        <w:rPr>
          <w:sz w:val="24"/>
          <w:szCs w:val="24"/>
          <w:lang w:eastAsia="it-IT"/>
        </w:rPr>
        <w:t>in</w:t>
      </w:r>
      <w:proofErr w:type="gramEnd"/>
      <w:r w:rsidRPr="00CE273A">
        <w:rPr>
          <w:sz w:val="24"/>
          <w:szCs w:val="24"/>
          <w:lang w:eastAsia="it-IT"/>
        </w:rPr>
        <w:t xml:space="preserve"> relazione alla categoria scorporabile </w:t>
      </w:r>
      <w:r w:rsidR="00170EC1" w:rsidRPr="00CE273A">
        <w:rPr>
          <w:sz w:val="24"/>
          <w:szCs w:val="24"/>
          <w:lang w:eastAsia="it-IT"/>
        </w:rPr>
        <w:t xml:space="preserve">OG11 </w:t>
      </w:r>
      <w:proofErr w:type="spellStart"/>
      <w:r w:rsidR="00170EC1" w:rsidRPr="00CE273A">
        <w:rPr>
          <w:sz w:val="24"/>
          <w:szCs w:val="24"/>
          <w:lang w:eastAsia="it-IT"/>
        </w:rPr>
        <w:t>class.III</w:t>
      </w:r>
      <w:proofErr w:type="spellEnd"/>
      <w:r w:rsidRPr="00CE273A">
        <w:rPr>
          <w:sz w:val="24"/>
          <w:szCs w:val="24"/>
          <w:lang w:eastAsia="it-IT"/>
        </w:rPr>
        <w:t xml:space="preserve"> il possesso del requisito previsto per l’esecuzione delle suddette lavorazioni è assicurato nel seguente modo:</w:t>
      </w:r>
    </w:p>
    <w:p w14:paraId="3DA00FB0" w14:textId="2803E023" w:rsidR="001E7EE9" w:rsidRPr="00CE273A" w:rsidRDefault="001E7EE9" w:rsidP="00D22C3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totalmente</w:t>
      </w:r>
      <w:proofErr w:type="gramEnd"/>
      <w:r w:rsidRPr="00CE273A">
        <w:rPr>
          <w:sz w:val="24"/>
          <w:szCs w:val="24"/>
          <w:lang w:eastAsia="it-IT"/>
        </w:rPr>
        <w:t xml:space="preserve"> in proprio essendo in possesso di attestazione SOA in categoria O</w:t>
      </w:r>
      <w:r w:rsidR="00170EC1" w:rsidRPr="00CE273A">
        <w:rPr>
          <w:sz w:val="24"/>
          <w:szCs w:val="24"/>
          <w:lang w:eastAsia="it-IT"/>
        </w:rPr>
        <w:t>G11</w:t>
      </w:r>
      <w:r w:rsidRPr="00CE273A">
        <w:rPr>
          <w:sz w:val="24"/>
          <w:szCs w:val="24"/>
          <w:lang w:eastAsia="it-IT"/>
        </w:rPr>
        <w:t xml:space="preserve">, classifica </w:t>
      </w:r>
      <w:r w:rsidR="00170EC1" w:rsidRPr="00CE273A">
        <w:rPr>
          <w:sz w:val="24"/>
          <w:szCs w:val="24"/>
          <w:lang w:eastAsia="it-IT"/>
        </w:rPr>
        <w:t>II</w:t>
      </w:r>
      <w:r w:rsidRPr="00CE273A">
        <w:rPr>
          <w:sz w:val="24"/>
          <w:szCs w:val="24"/>
          <w:lang w:eastAsia="it-IT"/>
        </w:rPr>
        <w:t>I;</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tramite</w:t>
      </w:r>
      <w:proofErr w:type="gramEnd"/>
      <w:r w:rsidRPr="00CE273A">
        <w:rPr>
          <w:sz w:val="24"/>
          <w:szCs w:val="24"/>
          <w:lang w:eastAsia="it-IT"/>
        </w:rPr>
        <w:t xml:space="preserve"> mandante;</w:t>
      </w:r>
    </w:p>
    <w:p w14:paraId="1F6416DD"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tramite</w:t>
      </w:r>
      <w:proofErr w:type="gramEnd"/>
      <w:r w:rsidRPr="00CE273A">
        <w:rPr>
          <w:sz w:val="24"/>
          <w:szCs w:val="24"/>
          <w:lang w:eastAsia="it-IT"/>
        </w:rPr>
        <w:t xml:space="preserve"> subappalto;</w:t>
      </w:r>
    </w:p>
    <w:p w14:paraId="7E752959" w14:textId="50EF6515" w:rsidR="003C1E27" w:rsidRDefault="001E7EE9" w:rsidP="00CE273A">
      <w:pPr>
        <w:pStyle w:val="Textbody"/>
        <w:tabs>
          <w:tab w:val="left" w:pos="1410"/>
        </w:tabs>
        <w:jc w:val="both"/>
        <w:rPr>
          <w:i/>
          <w:iCs/>
          <w:sz w:val="24"/>
          <w:szCs w:val="24"/>
          <w:lang w:eastAsia="it-IT"/>
        </w:rPr>
      </w:pPr>
      <w:r w:rsidRPr="00CE273A">
        <w:rPr>
          <w:i/>
          <w:iCs/>
          <w:sz w:val="24"/>
          <w:szCs w:val="24"/>
          <w:lang w:eastAsia="it-IT"/>
        </w:rPr>
        <w:t xml:space="preserve">Si </w:t>
      </w:r>
      <w:r w:rsidR="00D22C39" w:rsidRPr="00CE273A">
        <w:rPr>
          <w:i/>
          <w:iCs/>
          <w:sz w:val="24"/>
          <w:szCs w:val="24"/>
          <w:lang w:eastAsia="it-IT"/>
        </w:rPr>
        <w:t xml:space="preserve">precisa </w:t>
      </w:r>
      <w:r w:rsidRPr="00CE273A">
        <w:rPr>
          <w:i/>
          <w:iCs/>
          <w:sz w:val="24"/>
          <w:szCs w:val="24"/>
          <w:lang w:eastAsia="it-IT"/>
        </w:rPr>
        <w:t>che qualora il concorrente</w:t>
      </w:r>
      <w:r w:rsidR="00170EC1" w:rsidRPr="00CE273A">
        <w:rPr>
          <w:i/>
          <w:iCs/>
          <w:sz w:val="24"/>
          <w:szCs w:val="24"/>
          <w:lang w:eastAsia="it-IT"/>
        </w:rPr>
        <w:t>, sia come impresa singola che associata,</w:t>
      </w:r>
      <w:r w:rsidRPr="00CE273A">
        <w:rPr>
          <w:i/>
          <w:iCs/>
          <w:sz w:val="24"/>
          <w:szCs w:val="24"/>
          <w:lang w:eastAsia="it-IT"/>
        </w:rPr>
        <w:t xml:space="preserve"> sia privo di qualificazione per le lavorazioni rientranti nella categoria </w:t>
      </w:r>
      <w:r w:rsidR="00170EC1" w:rsidRPr="00CE273A">
        <w:rPr>
          <w:i/>
          <w:iCs/>
          <w:sz w:val="24"/>
          <w:szCs w:val="24"/>
          <w:lang w:eastAsia="it-IT"/>
        </w:rPr>
        <w:t>OG11</w:t>
      </w:r>
      <w:r w:rsidRPr="00CE273A">
        <w:rPr>
          <w:i/>
          <w:iCs/>
          <w:sz w:val="24"/>
          <w:szCs w:val="24"/>
          <w:lang w:eastAsia="it-IT"/>
        </w:rPr>
        <w:t xml:space="preserve"> </w:t>
      </w:r>
      <w:r w:rsidRPr="00CE273A">
        <w:rPr>
          <w:i/>
          <w:iCs/>
          <w:sz w:val="24"/>
          <w:szCs w:val="24"/>
          <w:u w:val="single"/>
          <w:lang w:eastAsia="it-IT"/>
        </w:rPr>
        <w:t>dovrà obbligatoriamente</w:t>
      </w:r>
      <w:r w:rsidR="00170EC1" w:rsidRPr="00CE273A">
        <w:rPr>
          <w:i/>
          <w:iCs/>
          <w:sz w:val="24"/>
          <w:szCs w:val="24"/>
          <w:u w:val="single"/>
          <w:lang w:eastAsia="it-IT"/>
        </w:rPr>
        <w:t xml:space="preserve">, pena l’esclusione alla presente </w:t>
      </w:r>
      <w:proofErr w:type="gramStart"/>
      <w:r w:rsidR="00170EC1" w:rsidRPr="00CE273A">
        <w:rPr>
          <w:i/>
          <w:iCs/>
          <w:sz w:val="24"/>
          <w:szCs w:val="24"/>
          <w:u w:val="single"/>
          <w:lang w:eastAsia="it-IT"/>
        </w:rPr>
        <w:t xml:space="preserve">procedura, </w:t>
      </w:r>
      <w:r w:rsidRPr="00CE273A">
        <w:rPr>
          <w:i/>
          <w:iCs/>
          <w:sz w:val="24"/>
          <w:szCs w:val="24"/>
          <w:u w:val="single"/>
          <w:lang w:eastAsia="it-IT"/>
        </w:rPr>
        <w:t xml:space="preserve"> procedere</w:t>
      </w:r>
      <w:proofErr w:type="gramEnd"/>
      <w:r w:rsidRPr="00CE273A">
        <w:rPr>
          <w:i/>
          <w:iCs/>
          <w:sz w:val="24"/>
          <w:szCs w:val="24"/>
          <w:u w:val="single"/>
          <w:lang w:eastAsia="it-IT"/>
        </w:rPr>
        <w:t xml:space="preserve"> al subappalto di tali lavorazioni</w:t>
      </w:r>
      <w:r w:rsidRPr="00CE273A">
        <w:rPr>
          <w:i/>
          <w:iCs/>
          <w:sz w:val="24"/>
          <w:szCs w:val="24"/>
          <w:lang w:eastAsia="it-IT"/>
        </w:rPr>
        <w:t>. In caso di subappalto la qualificazione nella categoria prevalente deve coprire anche la quota oggetto di subappalto (art. 92, primo comma, ultimo periodo del D.P.R. n. 207/2010).</w:t>
      </w: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proofErr w:type="gramStart"/>
      <w:r w:rsidR="003C1E27" w:rsidRPr="00CE273A">
        <w:rPr>
          <w:rFonts w:cs="Times New Roman"/>
        </w:rPr>
        <w:t>ss.mm.ii</w:t>
      </w:r>
      <w:proofErr w:type="spellEnd"/>
      <w:r w:rsidR="003C1E27" w:rsidRPr="00CE273A">
        <w:rPr>
          <w:rFonts w:cs="Times New Roman"/>
        </w:rPr>
        <w:t>.:</w:t>
      </w:r>
      <w:proofErr w:type="gramEnd"/>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proofErr w:type="gramStart"/>
      <w:r w:rsidRPr="00CE273A">
        <w:rPr>
          <w:rFonts w:cs="Times New Roman"/>
        </w:rPr>
        <w:t>di</w:t>
      </w:r>
      <w:proofErr w:type="gramEnd"/>
      <w:r w:rsidRPr="00CE273A">
        <w:rPr>
          <w:rFonts w:cs="Times New Roman"/>
        </w:rPr>
        <w:t xml:space="preserve">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proofErr w:type="gramStart"/>
      <w:r w:rsidRPr="00CE273A">
        <w:rPr>
          <w:rFonts w:cs="Times New Roman"/>
        </w:rPr>
        <w:t>di</w:t>
      </w:r>
      <w:proofErr w:type="gramEnd"/>
      <w:r w:rsidRPr="00CE273A">
        <w:rPr>
          <w:rFonts w:cs="Times New Roman"/>
        </w:rPr>
        <w:t xml:space="preserve">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proofErr w:type="gramStart"/>
      <w:r w:rsidRPr="00CE273A">
        <w:rPr>
          <w:rFonts w:cs="Times New Roman"/>
        </w:rPr>
        <w:t>di</w:t>
      </w:r>
      <w:proofErr w:type="gramEnd"/>
      <w:r w:rsidRPr="00CE273A">
        <w:rPr>
          <w:rFonts w:cs="Times New Roman"/>
        </w:rPr>
        <w:t xml:space="preserve">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w:t>
      </w:r>
      <w:proofErr w:type="gramStart"/>
      <w:r w:rsidRPr="00CE273A">
        <w:rPr>
          <w:rFonts w:cs="Times New Roman"/>
          <w:b/>
          <w:i/>
        </w:rPr>
        <w:t>in</w:t>
      </w:r>
      <w:proofErr w:type="gramEnd"/>
      <w:r w:rsidRPr="00CE273A">
        <w:rPr>
          <w:rFonts w:cs="Times New Roman"/>
          <w:b/>
          <w:i/>
        </w:rPr>
        <w:t xml:space="preserve">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2BF42137" w14:textId="0B2E5B2C" w:rsidR="003559AE" w:rsidRPr="00B72FB8" w:rsidRDefault="00CE273A" w:rsidP="003559AE">
      <w:pPr>
        <w:autoSpaceDE w:val="0"/>
        <w:adjustRightInd w:val="0"/>
        <w:jc w:val="both"/>
        <w:rPr>
          <w:rFonts w:cs="Times New Roman"/>
          <w:sz w:val="22"/>
          <w:szCs w:val="22"/>
        </w:rPr>
      </w:pPr>
      <w:r w:rsidRPr="00CE273A">
        <w:rPr>
          <w:rFonts w:eastAsia="Microsoft YaHei" w:cs="Times New Roman"/>
          <w:b/>
          <w:bCs/>
          <w:iCs/>
          <w:lang w:eastAsia="it-IT"/>
        </w:rPr>
        <w:lastRenderedPageBreak/>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 xml:space="preserve">finanziamento </w:t>
      </w:r>
      <w:r w:rsidR="003C1E27" w:rsidRPr="003C1E27">
        <w:rPr>
          <w:rFonts w:cs="Times New Roman"/>
        </w:rPr>
        <w:t xml:space="preserve"> </w:t>
      </w:r>
      <w:r w:rsidR="00B72FB8" w:rsidRPr="00B72FB8">
        <w:rPr>
          <w:rFonts w:ascii="Arial" w:hAnsi="Arial" w:cs="Arial"/>
          <w:sz w:val="22"/>
          <w:szCs w:val="22"/>
          <w:lang w:eastAsia="it-IT"/>
        </w:rPr>
        <w:t xml:space="preserve">MISSIONE M5 - COMPONENTE C2 - INVESTIMENTO 2.3 – PROGRAMMA INNOVATIVO NAZIONALE PER LA QUALITA' DELL' ABITARE-PINQUA </w:t>
      </w:r>
    </w:p>
    <w:p w14:paraId="2BB4A85A" w14:textId="33088572"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proofErr w:type="gramStart"/>
      <w:r w:rsidRPr="00EA0CDB">
        <w:rPr>
          <w:sz w:val="24"/>
        </w:rPr>
        <w:t>d</w:t>
      </w:r>
      <w:r w:rsidRPr="00EA0CDB">
        <w:rPr>
          <w:spacing w:val="-3"/>
          <w:sz w:val="24"/>
        </w:rPr>
        <w:t>ata</w:t>
      </w:r>
      <w:proofErr w:type="gramEnd"/>
      <w:r w:rsidRPr="00EA0CDB">
        <w:rPr>
          <w:spacing w:val="-3"/>
          <w:sz w:val="24"/>
        </w:rPr>
        <w:t>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proofErr w:type="gramStart"/>
      <w:r>
        <w:rPr>
          <w:spacing w:val="-3"/>
        </w:rPr>
        <w:t>sottoscrizione</w:t>
      </w:r>
      <w:proofErr w:type="gramEnd"/>
      <w:r>
        <w:rPr>
          <w:spacing w:val="-3"/>
        </w:rPr>
        <w:t xml:space="preserv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AC39" w14:textId="77777777" w:rsidR="00B241F8" w:rsidRDefault="00B241F8">
      <w:r>
        <w:separator/>
      </w:r>
    </w:p>
  </w:endnote>
  <w:endnote w:type="continuationSeparator" w:id="0">
    <w:p w14:paraId="02C42F95" w14:textId="77777777" w:rsidR="00B241F8" w:rsidRDefault="00B2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1939" w14:textId="77777777" w:rsidR="00B241F8" w:rsidRDefault="00B241F8">
      <w:r>
        <w:rPr>
          <w:color w:val="000000"/>
        </w:rPr>
        <w:separator/>
      </w:r>
    </w:p>
  </w:footnote>
  <w:footnote w:type="continuationSeparator" w:id="0">
    <w:p w14:paraId="47ABC37D" w14:textId="77777777" w:rsidR="00B241F8" w:rsidRDefault="00B2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8"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6"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5"/>
  </w:num>
  <w:num w:numId="3">
    <w:abstractNumId w:val="33"/>
  </w:num>
  <w:num w:numId="4">
    <w:abstractNumId w:val="14"/>
  </w:num>
  <w:num w:numId="5">
    <w:abstractNumId w:val="35"/>
  </w:num>
  <w:num w:numId="6">
    <w:abstractNumId w:val="16"/>
  </w:num>
  <w:num w:numId="7">
    <w:abstractNumId w:val="13"/>
  </w:num>
  <w:num w:numId="8">
    <w:abstractNumId w:val="17"/>
  </w:num>
  <w:num w:numId="9">
    <w:abstractNumId w:val="15"/>
  </w:num>
  <w:num w:numId="10">
    <w:abstractNumId w:val="7"/>
  </w:num>
  <w:num w:numId="11">
    <w:abstractNumId w:val="36"/>
  </w:num>
  <w:num w:numId="12">
    <w:abstractNumId w:val="29"/>
  </w:num>
  <w:num w:numId="13">
    <w:abstractNumId w:val="4"/>
  </w:num>
  <w:num w:numId="14">
    <w:abstractNumId w:val="28"/>
  </w:num>
  <w:num w:numId="15">
    <w:abstractNumId w:val="34"/>
  </w:num>
  <w:num w:numId="16">
    <w:abstractNumId w:val="12"/>
  </w:num>
  <w:num w:numId="17">
    <w:abstractNumId w:val="22"/>
  </w:num>
  <w:num w:numId="18">
    <w:abstractNumId w:val="25"/>
  </w:num>
  <w:num w:numId="19">
    <w:abstractNumId w:val="26"/>
  </w:num>
  <w:num w:numId="20">
    <w:abstractNumId w:val="21"/>
  </w:num>
  <w:num w:numId="21">
    <w:abstractNumId w:val="19"/>
  </w:num>
  <w:num w:numId="22">
    <w:abstractNumId w:val="18"/>
  </w:num>
  <w:num w:numId="23">
    <w:abstractNumId w:val="3"/>
  </w:num>
  <w:num w:numId="24">
    <w:abstractNumId w:val="35"/>
  </w:num>
  <w:num w:numId="25">
    <w:abstractNumId w:val="25"/>
  </w:num>
  <w:num w:numId="26">
    <w:abstractNumId w:val="15"/>
  </w:num>
  <w:num w:numId="27">
    <w:abstractNumId w:val="25"/>
  </w:num>
  <w:num w:numId="28">
    <w:abstractNumId w:val="0"/>
  </w:num>
  <w:num w:numId="29">
    <w:abstractNumId w:val="30"/>
  </w:num>
  <w:num w:numId="30">
    <w:abstractNumId w:val="10"/>
  </w:num>
  <w:num w:numId="31">
    <w:abstractNumId w:val="6"/>
  </w:num>
  <w:num w:numId="32">
    <w:abstractNumId w:val="8"/>
  </w:num>
  <w:num w:numId="33">
    <w:abstractNumId w:val="9"/>
  </w:num>
  <w:num w:numId="34">
    <w:abstractNumId w:val="2"/>
  </w:num>
  <w:num w:numId="35">
    <w:abstractNumId w:val="27"/>
  </w:num>
  <w:num w:numId="36">
    <w:abstractNumId w:val="31"/>
  </w:num>
  <w:num w:numId="37">
    <w:abstractNumId w:val="20"/>
  </w:num>
  <w:num w:numId="38">
    <w:abstractNumId w:val="32"/>
  </w:num>
  <w:num w:numId="39">
    <w:abstractNumId w:val="23"/>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314DA"/>
    <w:rsid w:val="00052465"/>
    <w:rsid w:val="000A348F"/>
    <w:rsid w:val="000E208E"/>
    <w:rsid w:val="00164E5A"/>
    <w:rsid w:val="00170EC1"/>
    <w:rsid w:val="001E7EE9"/>
    <w:rsid w:val="0020617E"/>
    <w:rsid w:val="00226F55"/>
    <w:rsid w:val="002932EC"/>
    <w:rsid w:val="002B5AC0"/>
    <w:rsid w:val="002E0B89"/>
    <w:rsid w:val="003559AE"/>
    <w:rsid w:val="003A6016"/>
    <w:rsid w:val="003C1E27"/>
    <w:rsid w:val="004B7C21"/>
    <w:rsid w:val="00546B9C"/>
    <w:rsid w:val="005C0678"/>
    <w:rsid w:val="005F4B80"/>
    <w:rsid w:val="006244E7"/>
    <w:rsid w:val="0063064D"/>
    <w:rsid w:val="00653725"/>
    <w:rsid w:val="006C5C8B"/>
    <w:rsid w:val="007240CC"/>
    <w:rsid w:val="00746ADA"/>
    <w:rsid w:val="007540F9"/>
    <w:rsid w:val="00754658"/>
    <w:rsid w:val="007821FB"/>
    <w:rsid w:val="00784654"/>
    <w:rsid w:val="00842E10"/>
    <w:rsid w:val="00856758"/>
    <w:rsid w:val="008739EC"/>
    <w:rsid w:val="008809A4"/>
    <w:rsid w:val="008B5E3A"/>
    <w:rsid w:val="00914A1F"/>
    <w:rsid w:val="009D76C9"/>
    <w:rsid w:val="00A640D1"/>
    <w:rsid w:val="00AA50EE"/>
    <w:rsid w:val="00B142E9"/>
    <w:rsid w:val="00B241F8"/>
    <w:rsid w:val="00B61408"/>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9806-8501-4F10-A497-EEFE51BD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2</cp:revision>
  <cp:lastPrinted>2022-09-29T10:23:00Z</cp:lastPrinted>
  <dcterms:created xsi:type="dcterms:W3CDTF">2022-10-20T14:48:00Z</dcterms:created>
  <dcterms:modified xsi:type="dcterms:W3CDTF">2022-10-20T14:48:00Z</dcterms:modified>
</cp:coreProperties>
</file>