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EEC60" w14:textId="77777777" w:rsidR="006D367C" w:rsidRDefault="006D367C" w:rsidP="00CC21B7"/>
    <w:p w14:paraId="79DF1093" w14:textId="29B5B51C" w:rsidR="001D0CFC" w:rsidRDefault="001D0CFC" w:rsidP="001D0CFC">
      <w:pPr>
        <w:pStyle w:val="Titolo2"/>
      </w:pPr>
      <w:bookmarkStart w:id="0" w:name="_Toc56189744"/>
      <w:bookmarkStart w:id="1" w:name="_GoBack"/>
      <w:bookmarkEnd w:id="1"/>
      <w:r>
        <w:t>Schema tipo di convenzione</w:t>
      </w:r>
      <w:bookmarkEnd w:id="0"/>
    </w:p>
    <w:p w14:paraId="45B82DFD" w14:textId="77777777" w:rsidR="00643599" w:rsidRDefault="00643599" w:rsidP="00643599">
      <w:pPr>
        <w:pStyle w:val="Default"/>
      </w:pPr>
    </w:p>
    <w:p w14:paraId="45C92212" w14:textId="77777777" w:rsidR="00643599" w:rsidRDefault="00643599" w:rsidP="00643599">
      <w:pPr>
        <w:pStyle w:val="Default"/>
        <w:jc w:val="center"/>
        <w:rPr>
          <w:rFonts w:asciiTheme="minorHAnsi" w:hAnsiTheme="minorHAnsi"/>
          <w:b/>
          <w:sz w:val="22"/>
          <w:szCs w:val="22"/>
        </w:rPr>
      </w:pPr>
      <w:r w:rsidRPr="00E550CC">
        <w:rPr>
          <w:rFonts w:asciiTheme="minorHAnsi" w:hAnsiTheme="minorHAnsi"/>
          <w:b/>
          <w:sz w:val="22"/>
          <w:szCs w:val="22"/>
        </w:rPr>
        <w:t xml:space="preserve">CONVENZIONE TRA IL COMUNE DI MANTOVA  E  IL SIG. ……/LA DITTA ……………… </w:t>
      </w:r>
    </w:p>
    <w:p w14:paraId="502CDA3D" w14:textId="77777777" w:rsidR="00643599" w:rsidRDefault="00643599" w:rsidP="00643599">
      <w:pPr>
        <w:pStyle w:val="Default"/>
        <w:jc w:val="center"/>
        <w:rPr>
          <w:rFonts w:asciiTheme="minorHAnsi" w:hAnsiTheme="minorHAnsi"/>
          <w:b/>
          <w:sz w:val="22"/>
          <w:szCs w:val="22"/>
        </w:rPr>
      </w:pPr>
      <w:r w:rsidRPr="00E550CC">
        <w:rPr>
          <w:rFonts w:asciiTheme="minorHAnsi" w:hAnsiTheme="minorHAnsi"/>
          <w:b/>
          <w:sz w:val="22"/>
          <w:szCs w:val="22"/>
        </w:rPr>
        <w:t>PER L’USO TEMPORANEO DELL’IMMOBILE CENS</w:t>
      </w:r>
      <w:r>
        <w:rPr>
          <w:rFonts w:asciiTheme="minorHAnsi" w:hAnsiTheme="minorHAnsi"/>
          <w:b/>
          <w:sz w:val="22"/>
          <w:szCs w:val="22"/>
        </w:rPr>
        <w:t xml:space="preserve">ITO AL FOGLIO … MAPP…….. SUB </w:t>
      </w:r>
      <w:r w:rsidRPr="00E550CC">
        <w:rPr>
          <w:rFonts w:asciiTheme="minorHAnsi" w:hAnsiTheme="minorHAnsi"/>
          <w:b/>
          <w:sz w:val="22"/>
          <w:szCs w:val="22"/>
        </w:rPr>
        <w:t xml:space="preserve"> </w:t>
      </w:r>
    </w:p>
    <w:p w14:paraId="63BD3DDC" w14:textId="77777777" w:rsidR="00643599" w:rsidRPr="00E550CC" w:rsidRDefault="00643599" w:rsidP="00643599">
      <w:pPr>
        <w:pStyle w:val="Default"/>
        <w:jc w:val="center"/>
        <w:rPr>
          <w:rFonts w:asciiTheme="minorHAnsi" w:hAnsiTheme="minorHAnsi"/>
          <w:b/>
          <w:sz w:val="22"/>
          <w:szCs w:val="22"/>
        </w:rPr>
      </w:pPr>
      <w:r w:rsidRPr="00E550CC">
        <w:rPr>
          <w:rFonts w:asciiTheme="minorHAnsi" w:hAnsiTheme="minorHAnsi"/>
          <w:b/>
          <w:sz w:val="22"/>
          <w:szCs w:val="22"/>
        </w:rPr>
        <w:t xml:space="preserve">AI SENSI E PER GLI </w:t>
      </w:r>
      <w:r w:rsidRPr="006C4F20">
        <w:rPr>
          <w:rFonts w:asciiTheme="minorHAnsi" w:hAnsiTheme="minorHAnsi"/>
          <w:b/>
          <w:sz w:val="22"/>
          <w:szCs w:val="22"/>
        </w:rPr>
        <w:t>EFFETTI DELL’ART. 51</w:t>
      </w:r>
      <w:r>
        <w:rPr>
          <w:rFonts w:asciiTheme="minorHAnsi" w:hAnsiTheme="minorHAnsi"/>
          <w:b/>
          <w:sz w:val="22"/>
          <w:szCs w:val="22"/>
        </w:rPr>
        <w:t xml:space="preserve"> </w:t>
      </w:r>
      <w:r w:rsidRPr="006C4F20">
        <w:rPr>
          <w:rFonts w:asciiTheme="minorHAnsi" w:hAnsiTheme="minorHAnsi"/>
          <w:b/>
          <w:sz w:val="22"/>
          <w:szCs w:val="22"/>
        </w:rPr>
        <w:t>bis DELLA L.R. 12/2015</w:t>
      </w:r>
    </w:p>
    <w:p w14:paraId="6DFB09BE" w14:textId="77777777" w:rsidR="00643599" w:rsidRPr="00E550CC" w:rsidRDefault="00643599" w:rsidP="00643599">
      <w:pPr>
        <w:pStyle w:val="Default"/>
        <w:jc w:val="both"/>
        <w:rPr>
          <w:rFonts w:asciiTheme="minorHAnsi" w:hAnsiTheme="minorHAnsi"/>
          <w:sz w:val="22"/>
          <w:szCs w:val="22"/>
        </w:rPr>
      </w:pPr>
    </w:p>
    <w:p w14:paraId="52B1C2A5" w14:textId="77777777" w:rsidR="00643599" w:rsidRDefault="00643599" w:rsidP="00643599">
      <w:pPr>
        <w:pStyle w:val="Default"/>
        <w:jc w:val="both"/>
        <w:rPr>
          <w:rFonts w:asciiTheme="minorHAnsi" w:hAnsiTheme="minorHAnsi"/>
          <w:sz w:val="22"/>
          <w:szCs w:val="22"/>
        </w:rPr>
      </w:pPr>
    </w:p>
    <w:p w14:paraId="08852144" w14:textId="77777777" w:rsidR="00643599" w:rsidRPr="00E550CC" w:rsidRDefault="00643599" w:rsidP="00643599">
      <w:pPr>
        <w:pStyle w:val="Default"/>
        <w:jc w:val="both"/>
        <w:rPr>
          <w:rFonts w:asciiTheme="minorHAnsi" w:hAnsiTheme="minorHAnsi"/>
          <w:sz w:val="22"/>
          <w:szCs w:val="22"/>
        </w:rPr>
      </w:pPr>
      <w:r>
        <w:rPr>
          <w:rFonts w:asciiTheme="minorHAnsi" w:hAnsiTheme="minorHAnsi"/>
          <w:sz w:val="22"/>
          <w:szCs w:val="22"/>
        </w:rPr>
        <w:t xml:space="preserve">L’anno </w:t>
      </w:r>
      <w:r w:rsidRPr="00E550CC">
        <w:rPr>
          <w:rFonts w:asciiTheme="minorHAnsi" w:hAnsiTheme="minorHAnsi"/>
          <w:sz w:val="22"/>
          <w:szCs w:val="22"/>
        </w:rPr>
        <w:t xml:space="preserve">…… il </w:t>
      </w:r>
      <w:r>
        <w:rPr>
          <w:rFonts w:asciiTheme="minorHAnsi" w:hAnsiTheme="minorHAnsi"/>
          <w:sz w:val="22"/>
          <w:szCs w:val="22"/>
        </w:rPr>
        <w:t>giorno ……. del mese di………….. presso  …….</w:t>
      </w:r>
      <w:r w:rsidRPr="00E550CC">
        <w:rPr>
          <w:rFonts w:asciiTheme="minorHAnsi" w:hAnsiTheme="minorHAnsi"/>
          <w:sz w:val="22"/>
          <w:szCs w:val="22"/>
        </w:rPr>
        <w:t>,  si sono costituiti i Sigg</w:t>
      </w:r>
      <w:r>
        <w:rPr>
          <w:rFonts w:asciiTheme="minorHAnsi" w:hAnsiTheme="minorHAnsi"/>
          <w:sz w:val="22"/>
          <w:szCs w:val="22"/>
        </w:rPr>
        <w:t>.ri</w:t>
      </w:r>
      <w:r w:rsidRPr="00E550CC">
        <w:rPr>
          <w:rFonts w:asciiTheme="minorHAnsi" w:hAnsiTheme="minorHAnsi"/>
          <w:sz w:val="22"/>
          <w:szCs w:val="22"/>
        </w:rPr>
        <w:t xml:space="preserve">: </w:t>
      </w:r>
    </w:p>
    <w:p w14:paraId="7659E1B3" w14:textId="77777777" w:rsidR="00643599" w:rsidRDefault="00643599" w:rsidP="00643599">
      <w:pPr>
        <w:pStyle w:val="Default"/>
        <w:jc w:val="both"/>
        <w:rPr>
          <w:rFonts w:asciiTheme="minorHAnsi" w:hAnsiTheme="minorHAnsi"/>
          <w:sz w:val="22"/>
          <w:szCs w:val="22"/>
        </w:rPr>
      </w:pPr>
      <w:r w:rsidRPr="00E550CC">
        <w:rPr>
          <w:rFonts w:asciiTheme="minorHAnsi" w:hAnsiTheme="minorHAnsi"/>
          <w:sz w:val="22"/>
          <w:szCs w:val="22"/>
        </w:rPr>
        <w:t xml:space="preserve">- ……………… , nato a ……………. (…) il ……., la quale agisce nella sua </w:t>
      </w:r>
      <w:r>
        <w:rPr>
          <w:rFonts w:asciiTheme="minorHAnsi" w:hAnsiTheme="minorHAnsi"/>
          <w:sz w:val="22"/>
          <w:szCs w:val="22"/>
        </w:rPr>
        <w:t>funzione di Dirigente Settore …….</w:t>
      </w:r>
      <w:r w:rsidRPr="00E550CC">
        <w:rPr>
          <w:rFonts w:asciiTheme="minorHAnsi" w:hAnsiTheme="minorHAnsi"/>
          <w:sz w:val="22"/>
          <w:szCs w:val="22"/>
        </w:rPr>
        <w:t>, nominato dal Sind</w:t>
      </w:r>
      <w:r>
        <w:rPr>
          <w:rFonts w:asciiTheme="minorHAnsi" w:hAnsiTheme="minorHAnsi"/>
          <w:sz w:val="22"/>
          <w:szCs w:val="22"/>
        </w:rPr>
        <w:t>aco con atto prot……</w:t>
      </w:r>
      <w:r w:rsidRPr="00E550CC">
        <w:rPr>
          <w:rFonts w:asciiTheme="minorHAnsi" w:hAnsiTheme="minorHAnsi"/>
          <w:sz w:val="22"/>
          <w:szCs w:val="22"/>
        </w:rPr>
        <w:t xml:space="preserve">, di seguito denominato nel presente atto “Comune” </w:t>
      </w:r>
      <w:r>
        <w:rPr>
          <w:rFonts w:asciiTheme="minorHAnsi" w:hAnsiTheme="minorHAnsi"/>
          <w:sz w:val="22"/>
          <w:szCs w:val="22"/>
        </w:rPr>
        <w:t>;</w:t>
      </w:r>
    </w:p>
    <w:p w14:paraId="7134927A" w14:textId="77777777" w:rsidR="00643599" w:rsidRPr="00E550CC" w:rsidRDefault="00643599" w:rsidP="00643599">
      <w:pPr>
        <w:pStyle w:val="Default"/>
        <w:jc w:val="both"/>
        <w:rPr>
          <w:rFonts w:asciiTheme="minorHAnsi" w:hAnsiTheme="minorHAnsi"/>
          <w:sz w:val="22"/>
          <w:szCs w:val="22"/>
        </w:rPr>
      </w:pPr>
    </w:p>
    <w:p w14:paraId="08E4354E" w14:textId="77777777" w:rsidR="00643599" w:rsidRPr="00E550CC" w:rsidRDefault="00643599" w:rsidP="00643599">
      <w:pPr>
        <w:pStyle w:val="Default"/>
        <w:jc w:val="both"/>
        <w:rPr>
          <w:rFonts w:asciiTheme="minorHAnsi" w:hAnsiTheme="minorHAnsi"/>
          <w:sz w:val="22"/>
          <w:szCs w:val="22"/>
        </w:rPr>
      </w:pPr>
      <w:r w:rsidRPr="00E550CC">
        <w:rPr>
          <w:rFonts w:asciiTheme="minorHAnsi" w:hAnsiTheme="minorHAnsi"/>
          <w:sz w:val="22"/>
          <w:szCs w:val="22"/>
        </w:rPr>
        <w:t xml:space="preserve">- ……….………….. nato a ……………. (…) il ………….., residente a ……………., Via …………, n. … , C.F…………., il quale interviene al presente atto nella sua qualità di titolare della ditta “……………”. P.I. ………….., con sede in ……………, n….. a …………. proprietaria dell’immobile oggetto dell’intervento di riuso, identificato catastalmente al NCEU di Pavia al Fg. ……….. mapp. ………… sub ………. </w:t>
      </w:r>
    </w:p>
    <w:p w14:paraId="35DDA2DD" w14:textId="77777777" w:rsidR="00643599" w:rsidRPr="00E550CC" w:rsidRDefault="00643599" w:rsidP="00643599">
      <w:pPr>
        <w:pStyle w:val="Default"/>
        <w:jc w:val="both"/>
        <w:rPr>
          <w:rFonts w:asciiTheme="minorHAnsi" w:hAnsiTheme="minorHAnsi"/>
          <w:sz w:val="22"/>
          <w:szCs w:val="22"/>
        </w:rPr>
      </w:pPr>
    </w:p>
    <w:p w14:paraId="12BDD49A" w14:textId="77777777" w:rsidR="00643599" w:rsidRDefault="00643599" w:rsidP="00643599">
      <w:pPr>
        <w:pStyle w:val="Default"/>
        <w:jc w:val="center"/>
        <w:rPr>
          <w:rFonts w:asciiTheme="minorHAnsi" w:hAnsiTheme="minorHAnsi"/>
          <w:b/>
          <w:bCs/>
          <w:sz w:val="22"/>
          <w:szCs w:val="22"/>
        </w:rPr>
      </w:pPr>
      <w:r w:rsidRPr="00E550CC">
        <w:rPr>
          <w:rFonts w:asciiTheme="minorHAnsi" w:hAnsiTheme="minorHAnsi"/>
          <w:b/>
          <w:bCs/>
          <w:sz w:val="22"/>
          <w:szCs w:val="22"/>
        </w:rPr>
        <w:t>RICHIAMATI</w:t>
      </w:r>
    </w:p>
    <w:p w14:paraId="1791C308" w14:textId="77777777" w:rsidR="00643599" w:rsidRPr="00E550CC" w:rsidRDefault="00643599" w:rsidP="00643599">
      <w:pPr>
        <w:pStyle w:val="Default"/>
        <w:jc w:val="center"/>
        <w:rPr>
          <w:rFonts w:asciiTheme="minorHAnsi" w:hAnsiTheme="minorHAnsi"/>
          <w:sz w:val="22"/>
          <w:szCs w:val="22"/>
        </w:rPr>
      </w:pPr>
    </w:p>
    <w:p w14:paraId="4DF3CE64" w14:textId="77777777" w:rsidR="00643599" w:rsidRDefault="00643599" w:rsidP="00643599">
      <w:pPr>
        <w:pStyle w:val="Default"/>
        <w:jc w:val="both"/>
        <w:rPr>
          <w:rFonts w:asciiTheme="minorHAnsi" w:hAnsiTheme="minorHAnsi"/>
          <w:sz w:val="22"/>
          <w:szCs w:val="22"/>
        </w:rPr>
      </w:pPr>
      <w:r>
        <w:rPr>
          <w:rFonts w:asciiTheme="minorHAnsi" w:hAnsiTheme="minorHAnsi"/>
          <w:sz w:val="22"/>
          <w:szCs w:val="22"/>
        </w:rPr>
        <w:t>- la L.r. 12/2005 e smi e in particolare l’art. 51 bis</w:t>
      </w:r>
      <w:r w:rsidRPr="00E550CC">
        <w:rPr>
          <w:rFonts w:asciiTheme="minorHAnsi" w:hAnsiTheme="minorHAnsi"/>
          <w:sz w:val="22"/>
          <w:szCs w:val="22"/>
        </w:rPr>
        <w:t xml:space="preserve">; </w:t>
      </w:r>
    </w:p>
    <w:p w14:paraId="1D41ACEB" w14:textId="77777777" w:rsidR="00643599" w:rsidRDefault="00643599" w:rsidP="00643599">
      <w:pPr>
        <w:pStyle w:val="Default"/>
        <w:jc w:val="both"/>
        <w:rPr>
          <w:rFonts w:asciiTheme="minorHAnsi" w:hAnsiTheme="minorHAnsi"/>
          <w:sz w:val="22"/>
          <w:szCs w:val="22"/>
        </w:rPr>
      </w:pPr>
      <w:r>
        <w:rPr>
          <w:rFonts w:asciiTheme="minorHAnsi" w:hAnsiTheme="minorHAnsi"/>
          <w:sz w:val="22"/>
          <w:szCs w:val="22"/>
        </w:rPr>
        <w:t xml:space="preserve">- la l.r. 31/2014 e smi e in particolare l’art. </w:t>
      </w:r>
      <w:r w:rsidRPr="003C2D98">
        <w:rPr>
          <w:rFonts w:asciiTheme="minorHAnsi" w:hAnsiTheme="minorHAnsi"/>
          <w:sz w:val="22"/>
          <w:szCs w:val="22"/>
        </w:rPr>
        <w:t>2 comma 1 lettere e) ed e-bis)</w:t>
      </w:r>
      <w:r>
        <w:rPr>
          <w:rFonts w:asciiTheme="minorHAnsi" w:hAnsiTheme="minorHAnsi"/>
          <w:sz w:val="22"/>
          <w:szCs w:val="22"/>
        </w:rPr>
        <w:t xml:space="preserve">; </w:t>
      </w:r>
    </w:p>
    <w:p w14:paraId="7B937DFF" w14:textId="77777777" w:rsidR="00643599" w:rsidRDefault="00643599" w:rsidP="00643599">
      <w:pPr>
        <w:pStyle w:val="Default"/>
        <w:jc w:val="both"/>
        <w:rPr>
          <w:rFonts w:asciiTheme="minorHAnsi" w:hAnsiTheme="minorHAnsi"/>
          <w:sz w:val="22"/>
          <w:szCs w:val="22"/>
        </w:rPr>
      </w:pPr>
      <w:r w:rsidRPr="00E550CC">
        <w:rPr>
          <w:rFonts w:asciiTheme="minorHAnsi" w:hAnsiTheme="minorHAnsi"/>
          <w:sz w:val="22"/>
          <w:szCs w:val="22"/>
        </w:rPr>
        <w:t>-il D.P.R. 380/2001</w:t>
      </w:r>
      <w:r>
        <w:rPr>
          <w:rFonts w:asciiTheme="minorHAnsi" w:hAnsiTheme="minorHAnsi"/>
          <w:sz w:val="22"/>
          <w:szCs w:val="22"/>
        </w:rPr>
        <w:t xml:space="preserve"> e s.m.i. e in particolare l’art. 23 quater</w:t>
      </w:r>
      <w:r w:rsidRPr="00E550CC">
        <w:rPr>
          <w:rFonts w:asciiTheme="minorHAnsi" w:hAnsiTheme="minorHAnsi"/>
          <w:sz w:val="22"/>
          <w:szCs w:val="22"/>
        </w:rPr>
        <w:t xml:space="preserve">; </w:t>
      </w:r>
    </w:p>
    <w:p w14:paraId="64559C8A" w14:textId="77777777" w:rsidR="00643599" w:rsidRPr="00E550CC" w:rsidRDefault="00643599" w:rsidP="00643599">
      <w:pPr>
        <w:pStyle w:val="Default"/>
        <w:jc w:val="both"/>
        <w:rPr>
          <w:rFonts w:asciiTheme="minorHAnsi" w:hAnsiTheme="minorHAnsi"/>
          <w:sz w:val="22"/>
          <w:szCs w:val="22"/>
        </w:rPr>
      </w:pPr>
    </w:p>
    <w:p w14:paraId="4363528B" w14:textId="77777777" w:rsidR="00643599" w:rsidRDefault="00643599" w:rsidP="00643599">
      <w:pPr>
        <w:pStyle w:val="Default"/>
        <w:jc w:val="center"/>
        <w:rPr>
          <w:rFonts w:asciiTheme="minorHAnsi" w:hAnsiTheme="minorHAnsi"/>
          <w:b/>
          <w:bCs/>
          <w:sz w:val="22"/>
          <w:szCs w:val="22"/>
        </w:rPr>
      </w:pPr>
      <w:r w:rsidRPr="00E550CC">
        <w:rPr>
          <w:rFonts w:asciiTheme="minorHAnsi" w:hAnsiTheme="minorHAnsi"/>
          <w:b/>
          <w:bCs/>
          <w:sz w:val="22"/>
          <w:szCs w:val="22"/>
        </w:rPr>
        <w:t>PREMESSO</w:t>
      </w:r>
    </w:p>
    <w:p w14:paraId="5462745D" w14:textId="77777777" w:rsidR="00643599" w:rsidRPr="00E550CC" w:rsidRDefault="00643599" w:rsidP="00643599">
      <w:pPr>
        <w:pStyle w:val="Default"/>
        <w:jc w:val="center"/>
        <w:rPr>
          <w:rFonts w:asciiTheme="minorHAnsi" w:hAnsiTheme="minorHAnsi"/>
          <w:sz w:val="22"/>
          <w:szCs w:val="22"/>
        </w:rPr>
      </w:pPr>
    </w:p>
    <w:p w14:paraId="6016F3C4" w14:textId="77777777" w:rsidR="00643599" w:rsidRPr="00E550CC" w:rsidRDefault="00643599" w:rsidP="00643599">
      <w:pPr>
        <w:pStyle w:val="Default"/>
        <w:jc w:val="both"/>
        <w:rPr>
          <w:rFonts w:asciiTheme="minorHAnsi" w:hAnsiTheme="minorHAnsi"/>
          <w:sz w:val="22"/>
          <w:szCs w:val="22"/>
        </w:rPr>
      </w:pPr>
      <w:r w:rsidRPr="00E550CC">
        <w:rPr>
          <w:rFonts w:asciiTheme="minorHAnsi" w:hAnsiTheme="minorHAnsi"/>
          <w:sz w:val="22"/>
          <w:szCs w:val="22"/>
        </w:rPr>
        <w:t>-</w:t>
      </w:r>
      <w:r>
        <w:rPr>
          <w:rFonts w:asciiTheme="minorHAnsi" w:hAnsiTheme="minorHAnsi"/>
          <w:sz w:val="22"/>
          <w:szCs w:val="22"/>
        </w:rPr>
        <w:t xml:space="preserve"> </w:t>
      </w:r>
      <w:r w:rsidRPr="00E550CC">
        <w:rPr>
          <w:rFonts w:asciiTheme="minorHAnsi" w:hAnsiTheme="minorHAnsi"/>
          <w:sz w:val="22"/>
          <w:szCs w:val="22"/>
        </w:rPr>
        <w:t xml:space="preserve">che la soc. / il sig. “…………..”. P.I. ……………., con sede in ……., n. … a …………………, nella persona del sig. ………………. , nato a ……………. il …………. e residente per la qualità in ………….. , Via ……….., n……….., </w:t>
      </w:r>
    </w:p>
    <w:p w14:paraId="6B929A31" w14:textId="0189DED1" w:rsidR="00643599" w:rsidRPr="00E550CC" w:rsidRDefault="00DE4A3B" w:rsidP="00643599">
      <w:pPr>
        <w:pStyle w:val="Default"/>
        <w:jc w:val="both"/>
        <w:rPr>
          <w:rFonts w:asciiTheme="minorHAnsi" w:hAnsiTheme="minorHAnsi"/>
          <w:sz w:val="22"/>
          <w:szCs w:val="22"/>
        </w:rPr>
      </w:pPr>
      <w:r>
        <w:rPr>
          <w:rFonts w:asciiTheme="minorHAnsi" w:hAnsiTheme="minorHAnsi"/>
          <w:sz w:val="22"/>
          <w:szCs w:val="22"/>
        </w:rPr>
        <w:t>in qualità di ...............................</w:t>
      </w:r>
      <w:r w:rsidR="00643599" w:rsidRPr="00E550CC">
        <w:rPr>
          <w:rFonts w:asciiTheme="minorHAnsi" w:hAnsiTheme="minorHAnsi"/>
          <w:sz w:val="22"/>
          <w:szCs w:val="22"/>
        </w:rPr>
        <w:t xml:space="preserve"> dell’immobile si</w:t>
      </w:r>
      <w:r w:rsidR="00643599">
        <w:rPr>
          <w:rFonts w:asciiTheme="minorHAnsi" w:hAnsiTheme="minorHAnsi"/>
          <w:sz w:val="22"/>
          <w:szCs w:val="22"/>
        </w:rPr>
        <w:t>to in via …………………., n……… a Mantova</w:t>
      </w:r>
      <w:r w:rsidR="00643599" w:rsidRPr="00E550CC">
        <w:rPr>
          <w:rFonts w:asciiTheme="minorHAnsi" w:hAnsiTheme="minorHAnsi"/>
          <w:sz w:val="22"/>
          <w:szCs w:val="22"/>
        </w:rPr>
        <w:t xml:space="preserve">, catastalmente identificato: </w:t>
      </w:r>
    </w:p>
    <w:p w14:paraId="72322A88" w14:textId="77777777" w:rsidR="00643599" w:rsidRPr="00E550CC" w:rsidRDefault="00643599" w:rsidP="00643599">
      <w:pPr>
        <w:pStyle w:val="Default"/>
        <w:jc w:val="both"/>
        <w:rPr>
          <w:rFonts w:asciiTheme="minorHAnsi" w:hAnsiTheme="minorHAnsi"/>
          <w:sz w:val="22"/>
          <w:szCs w:val="22"/>
        </w:rPr>
      </w:pPr>
      <w:r w:rsidRPr="00E550CC">
        <w:rPr>
          <w:rFonts w:asciiTheme="minorHAnsi" w:hAnsiTheme="minorHAnsi"/>
          <w:sz w:val="22"/>
          <w:szCs w:val="22"/>
        </w:rPr>
        <w:t xml:space="preserve">NCEU : Foglio ……. mappale ………, sub …….., cat…………; </w:t>
      </w:r>
    </w:p>
    <w:p w14:paraId="0996906E" w14:textId="38AFB123" w:rsidR="00643599" w:rsidRDefault="00643599" w:rsidP="00643599">
      <w:pPr>
        <w:pStyle w:val="Default"/>
        <w:jc w:val="both"/>
        <w:rPr>
          <w:rFonts w:asciiTheme="minorHAnsi" w:hAnsiTheme="minorHAnsi"/>
          <w:sz w:val="22"/>
          <w:szCs w:val="22"/>
        </w:rPr>
      </w:pPr>
      <w:r w:rsidRPr="00E550CC">
        <w:rPr>
          <w:rFonts w:asciiTheme="minorHAnsi" w:hAnsiTheme="minorHAnsi"/>
          <w:sz w:val="22"/>
          <w:szCs w:val="22"/>
        </w:rPr>
        <w:t xml:space="preserve">ha presentato istanza ai sensi dell’art. 51 bis </w:t>
      </w:r>
      <w:r w:rsidR="00802781">
        <w:rPr>
          <w:rFonts w:asciiTheme="minorHAnsi" w:hAnsiTheme="minorHAnsi"/>
          <w:sz w:val="22"/>
          <w:szCs w:val="22"/>
        </w:rPr>
        <w:t xml:space="preserve">della </w:t>
      </w:r>
      <w:r w:rsidR="00802781" w:rsidRPr="00E550CC">
        <w:rPr>
          <w:rFonts w:asciiTheme="minorHAnsi" w:hAnsiTheme="minorHAnsi"/>
          <w:sz w:val="22"/>
          <w:szCs w:val="22"/>
        </w:rPr>
        <w:t>l.r. 12/</w:t>
      </w:r>
      <w:r w:rsidR="00802781">
        <w:rPr>
          <w:rFonts w:asciiTheme="minorHAnsi" w:hAnsiTheme="minorHAnsi"/>
          <w:sz w:val="22"/>
          <w:szCs w:val="22"/>
        </w:rPr>
        <w:t>20</w:t>
      </w:r>
      <w:r w:rsidR="00802781" w:rsidRPr="00E550CC">
        <w:rPr>
          <w:rFonts w:asciiTheme="minorHAnsi" w:hAnsiTheme="minorHAnsi"/>
          <w:sz w:val="22"/>
          <w:szCs w:val="22"/>
        </w:rPr>
        <w:t>05</w:t>
      </w:r>
      <w:r w:rsidR="00802781">
        <w:rPr>
          <w:rFonts w:asciiTheme="minorHAnsi" w:hAnsiTheme="minorHAnsi"/>
          <w:sz w:val="22"/>
          <w:szCs w:val="22"/>
        </w:rPr>
        <w:t xml:space="preserve"> e smi</w:t>
      </w:r>
      <w:r w:rsidR="00802781" w:rsidRPr="00E550CC">
        <w:rPr>
          <w:rFonts w:asciiTheme="minorHAnsi" w:hAnsiTheme="minorHAnsi"/>
          <w:sz w:val="22"/>
          <w:szCs w:val="22"/>
        </w:rPr>
        <w:t xml:space="preserve"> </w:t>
      </w:r>
      <w:r w:rsidRPr="00E550CC">
        <w:rPr>
          <w:rFonts w:asciiTheme="minorHAnsi" w:hAnsiTheme="minorHAnsi"/>
          <w:sz w:val="22"/>
          <w:szCs w:val="22"/>
        </w:rPr>
        <w:t>per l</w:t>
      </w:r>
      <w:r>
        <w:rPr>
          <w:rFonts w:asciiTheme="minorHAnsi" w:hAnsiTheme="minorHAnsi"/>
          <w:sz w:val="22"/>
          <w:szCs w:val="22"/>
        </w:rPr>
        <w:t xml:space="preserve">’uso </w:t>
      </w:r>
      <w:r w:rsidRPr="00E550CC">
        <w:rPr>
          <w:rFonts w:asciiTheme="minorHAnsi" w:hAnsiTheme="minorHAnsi"/>
          <w:sz w:val="22"/>
          <w:szCs w:val="22"/>
        </w:rPr>
        <w:t>temporane</w:t>
      </w:r>
      <w:r>
        <w:rPr>
          <w:rFonts w:asciiTheme="minorHAnsi" w:hAnsiTheme="minorHAnsi"/>
          <w:sz w:val="22"/>
          <w:szCs w:val="22"/>
        </w:rPr>
        <w:t>o</w:t>
      </w:r>
      <w:r w:rsidRPr="00E550CC">
        <w:rPr>
          <w:rFonts w:asciiTheme="minorHAnsi" w:hAnsiTheme="minorHAnsi"/>
          <w:sz w:val="22"/>
          <w:szCs w:val="22"/>
        </w:rPr>
        <w:t xml:space="preserve"> del bene</w:t>
      </w:r>
      <w:r>
        <w:rPr>
          <w:rFonts w:asciiTheme="minorHAnsi" w:hAnsiTheme="minorHAnsi"/>
          <w:sz w:val="22"/>
          <w:szCs w:val="22"/>
        </w:rPr>
        <w:t xml:space="preserve"> finalizzata a </w:t>
      </w:r>
      <w:r w:rsidRPr="00E550CC">
        <w:rPr>
          <w:rFonts w:asciiTheme="minorHAnsi" w:hAnsiTheme="minorHAnsi"/>
          <w:sz w:val="22"/>
          <w:szCs w:val="22"/>
        </w:rPr>
        <w:t xml:space="preserve">…………………………; </w:t>
      </w:r>
    </w:p>
    <w:p w14:paraId="702F8A86" w14:textId="77777777" w:rsidR="00643599" w:rsidRPr="00E550CC" w:rsidRDefault="00643599" w:rsidP="00643599">
      <w:pPr>
        <w:pStyle w:val="Default"/>
        <w:jc w:val="both"/>
        <w:rPr>
          <w:rFonts w:asciiTheme="minorHAnsi" w:hAnsiTheme="minorHAnsi"/>
          <w:sz w:val="22"/>
          <w:szCs w:val="22"/>
        </w:rPr>
      </w:pPr>
    </w:p>
    <w:p w14:paraId="6AE22A38" w14:textId="77777777" w:rsidR="00643599" w:rsidRDefault="00643599" w:rsidP="00643599">
      <w:pPr>
        <w:pStyle w:val="Default"/>
        <w:jc w:val="both"/>
        <w:rPr>
          <w:rFonts w:asciiTheme="minorHAnsi" w:hAnsiTheme="minorHAnsi"/>
          <w:sz w:val="22"/>
          <w:szCs w:val="22"/>
        </w:rPr>
      </w:pPr>
      <w:r w:rsidRPr="00E550CC">
        <w:rPr>
          <w:rFonts w:asciiTheme="minorHAnsi" w:hAnsiTheme="minorHAnsi"/>
          <w:sz w:val="22"/>
          <w:szCs w:val="22"/>
        </w:rPr>
        <w:t xml:space="preserve">- che l’immobile in oggetto è disciplinato dal Piano di Governo del </w:t>
      </w:r>
      <w:r>
        <w:rPr>
          <w:rFonts w:asciiTheme="minorHAnsi" w:hAnsiTheme="minorHAnsi"/>
          <w:sz w:val="22"/>
          <w:szCs w:val="22"/>
        </w:rPr>
        <w:t xml:space="preserve">Territorio vigente in zona …………… </w:t>
      </w:r>
      <w:r w:rsidRPr="00E550CC">
        <w:rPr>
          <w:rFonts w:asciiTheme="minorHAnsi" w:hAnsiTheme="minorHAnsi"/>
          <w:sz w:val="22"/>
          <w:szCs w:val="22"/>
        </w:rPr>
        <w:t xml:space="preserve">con riferimento </w:t>
      </w:r>
      <w:r>
        <w:rPr>
          <w:rFonts w:asciiTheme="minorHAnsi" w:hAnsiTheme="minorHAnsi"/>
          <w:sz w:val="22"/>
          <w:szCs w:val="22"/>
        </w:rPr>
        <w:t>all’art. …. delle norme di PGT e che pertanto l’uso temporaneo proposto è conforme /non conforme alle destinazioni d’uso previste dal PGT</w:t>
      </w:r>
      <w:r w:rsidRPr="00E550CC">
        <w:rPr>
          <w:rFonts w:asciiTheme="minorHAnsi" w:hAnsiTheme="minorHAnsi"/>
          <w:sz w:val="22"/>
          <w:szCs w:val="22"/>
        </w:rPr>
        <w:t xml:space="preserve">; </w:t>
      </w:r>
    </w:p>
    <w:p w14:paraId="017A83C9" w14:textId="77777777" w:rsidR="00643599" w:rsidRDefault="00643599" w:rsidP="00643599">
      <w:pPr>
        <w:pStyle w:val="Default"/>
        <w:jc w:val="both"/>
        <w:rPr>
          <w:rFonts w:asciiTheme="minorHAnsi" w:hAnsiTheme="minorHAnsi"/>
          <w:sz w:val="22"/>
          <w:szCs w:val="22"/>
        </w:rPr>
      </w:pPr>
    </w:p>
    <w:p w14:paraId="541E569D" w14:textId="6195BC6E" w:rsidR="00643599" w:rsidRDefault="00643599" w:rsidP="00643599">
      <w:pPr>
        <w:pStyle w:val="Default"/>
        <w:jc w:val="both"/>
        <w:rPr>
          <w:rFonts w:asciiTheme="minorHAnsi" w:hAnsiTheme="minorHAnsi"/>
          <w:sz w:val="22"/>
          <w:szCs w:val="22"/>
        </w:rPr>
      </w:pPr>
      <w:r w:rsidRPr="005614BE">
        <w:rPr>
          <w:rFonts w:asciiTheme="minorHAnsi" w:hAnsiTheme="minorHAnsi"/>
          <w:sz w:val="22"/>
          <w:szCs w:val="22"/>
        </w:rPr>
        <w:t xml:space="preserve">- che l’immobile è incluso/non è incluso negli ambiti di rigenerazione individuati con </w:t>
      </w:r>
      <w:r w:rsidR="009375E4" w:rsidRPr="009375E4">
        <w:rPr>
          <w:rFonts w:asciiTheme="minorHAnsi" w:hAnsiTheme="minorHAnsi"/>
          <w:sz w:val="22"/>
          <w:szCs w:val="22"/>
        </w:rPr>
        <w:t xml:space="preserve">D.C.C. n. 30 del 28 luglio 2020 </w:t>
      </w:r>
      <w:r>
        <w:rPr>
          <w:rFonts w:asciiTheme="minorHAnsi" w:hAnsiTheme="minorHAnsi"/>
          <w:sz w:val="22"/>
          <w:szCs w:val="22"/>
        </w:rPr>
        <w:t>ai sensi dell’art. 8 bis della l.r. 12/2005 e smi e in particolare che è interessato dall’ambito… per il quale la citata delibera di individuazione indica i seguenti obiettivi: …;</w:t>
      </w:r>
    </w:p>
    <w:p w14:paraId="2AED9F67" w14:textId="77777777" w:rsidR="00643599" w:rsidRDefault="00643599" w:rsidP="00643599">
      <w:pPr>
        <w:pStyle w:val="Default"/>
        <w:jc w:val="both"/>
        <w:rPr>
          <w:rFonts w:asciiTheme="minorHAnsi" w:hAnsiTheme="minorHAnsi"/>
          <w:sz w:val="22"/>
          <w:szCs w:val="22"/>
        </w:rPr>
      </w:pPr>
    </w:p>
    <w:p w14:paraId="7908F39A" w14:textId="77777777" w:rsidR="00643599" w:rsidRDefault="00643599" w:rsidP="00643599">
      <w:pPr>
        <w:jc w:val="both"/>
      </w:pPr>
      <w:r>
        <w:t xml:space="preserve">che </w:t>
      </w:r>
      <w:r w:rsidRPr="00683A6E">
        <w:t>l’immobil</w:t>
      </w:r>
      <w:r>
        <w:t xml:space="preserve">e è </w:t>
      </w:r>
      <w:r w:rsidRPr="00683A6E">
        <w:t>legittimamente esistent</w:t>
      </w:r>
      <w:r>
        <w:t xml:space="preserve">e ed è interessato dai seguenti elementi di vincolo/attenzione: </w:t>
      </w:r>
    </w:p>
    <w:p w14:paraId="3FA84858" w14:textId="77777777" w:rsidR="00F13B07" w:rsidRPr="00E72DE1" w:rsidRDefault="00F13B07" w:rsidP="00F13B07">
      <w:pPr>
        <w:pStyle w:val="Paragrafoelenco"/>
        <w:numPr>
          <w:ilvl w:val="0"/>
          <w:numId w:val="17"/>
        </w:numPr>
        <w:jc w:val="both"/>
      </w:pPr>
      <w:r>
        <w:t>Beni culturali</w:t>
      </w:r>
    </w:p>
    <w:p w14:paraId="35EC3DCC" w14:textId="77777777" w:rsidR="00F13B07" w:rsidRPr="00E72DE1" w:rsidRDefault="00F13B07" w:rsidP="00F13B07">
      <w:pPr>
        <w:pStyle w:val="Paragrafoelenco"/>
        <w:numPr>
          <w:ilvl w:val="0"/>
          <w:numId w:val="17"/>
        </w:numPr>
        <w:jc w:val="both"/>
      </w:pPr>
      <w:r w:rsidRPr="00E72DE1">
        <w:t xml:space="preserve">Beni </w:t>
      </w:r>
      <w:r>
        <w:t>p</w:t>
      </w:r>
      <w:r w:rsidRPr="00E72DE1">
        <w:t xml:space="preserve">aesaggistici </w:t>
      </w:r>
    </w:p>
    <w:p w14:paraId="430B8F2E" w14:textId="77777777" w:rsidR="00F13B07" w:rsidRDefault="00F13B07" w:rsidP="00F13B07">
      <w:pPr>
        <w:pStyle w:val="Paragrafoelenco"/>
        <w:numPr>
          <w:ilvl w:val="0"/>
          <w:numId w:val="17"/>
        </w:numPr>
        <w:jc w:val="both"/>
      </w:pPr>
      <w:r>
        <w:t>Parco Regionale del Mincio</w:t>
      </w:r>
    </w:p>
    <w:p w14:paraId="2D80A9E9" w14:textId="77777777" w:rsidR="00F13B07" w:rsidRDefault="00F13B07" w:rsidP="00F13B07">
      <w:pPr>
        <w:pStyle w:val="Paragrafoelenco"/>
        <w:numPr>
          <w:ilvl w:val="0"/>
          <w:numId w:val="17"/>
        </w:numPr>
        <w:jc w:val="both"/>
      </w:pPr>
      <w:r>
        <w:t>Fasce A/B del PAI</w:t>
      </w:r>
    </w:p>
    <w:p w14:paraId="3C030D16" w14:textId="77777777" w:rsidR="00F13B07" w:rsidRPr="00E72DE1" w:rsidRDefault="00F13B07" w:rsidP="00F13B07">
      <w:pPr>
        <w:pStyle w:val="Paragrafoelenco"/>
        <w:numPr>
          <w:ilvl w:val="0"/>
          <w:numId w:val="17"/>
        </w:numPr>
        <w:jc w:val="both"/>
      </w:pPr>
      <w:r w:rsidRPr="00E72DE1">
        <w:t>Tutela idrogeologica del Parco regionale del Mincio</w:t>
      </w:r>
    </w:p>
    <w:p w14:paraId="5C19DCBB" w14:textId="77777777" w:rsidR="00F13B07" w:rsidRDefault="00F13B07" w:rsidP="00F13B07">
      <w:pPr>
        <w:pStyle w:val="Paragrafoelenco"/>
        <w:numPr>
          <w:ilvl w:val="0"/>
          <w:numId w:val="17"/>
        </w:numPr>
        <w:jc w:val="both"/>
      </w:pPr>
      <w:r>
        <w:lastRenderedPageBreak/>
        <w:t>S.I.C. / Z.P.S.;</w:t>
      </w:r>
    </w:p>
    <w:p w14:paraId="6735E6AB" w14:textId="77777777" w:rsidR="00F13B07" w:rsidRDefault="00F13B07" w:rsidP="00F13B07">
      <w:pPr>
        <w:pStyle w:val="Paragrafoelenco"/>
        <w:numPr>
          <w:ilvl w:val="0"/>
          <w:numId w:val="17"/>
        </w:numPr>
        <w:jc w:val="both"/>
      </w:pPr>
      <w:r>
        <w:t>Sito inquinato denominato .....</w:t>
      </w:r>
    </w:p>
    <w:p w14:paraId="19DF2E2D" w14:textId="77777777" w:rsidR="00F13B07" w:rsidRPr="00E72DE1" w:rsidRDefault="00F13B07" w:rsidP="00F13B07">
      <w:pPr>
        <w:pStyle w:val="Paragrafoelenco"/>
        <w:numPr>
          <w:ilvl w:val="0"/>
          <w:numId w:val="17"/>
        </w:numPr>
        <w:jc w:val="both"/>
      </w:pPr>
      <w:r w:rsidRPr="00E72DE1">
        <w:t>Zona protezione pozzi ad uso potabile</w:t>
      </w:r>
    </w:p>
    <w:p w14:paraId="21FB3816" w14:textId="77777777" w:rsidR="00F13B07" w:rsidRDefault="00F13B07" w:rsidP="00F13B07">
      <w:pPr>
        <w:pStyle w:val="Paragrafoelenco"/>
        <w:numPr>
          <w:ilvl w:val="0"/>
          <w:numId w:val="17"/>
        </w:numPr>
        <w:jc w:val="both"/>
      </w:pPr>
      <w:r>
        <w:t>Elettrodotto/metanodotto</w:t>
      </w:r>
    </w:p>
    <w:p w14:paraId="3DA35F43" w14:textId="77777777" w:rsidR="00F13B07" w:rsidRPr="00DE4A3B" w:rsidRDefault="00F13B07" w:rsidP="00F13B07">
      <w:pPr>
        <w:pStyle w:val="Paragrafoelenco"/>
        <w:numPr>
          <w:ilvl w:val="0"/>
          <w:numId w:val="17"/>
        </w:numPr>
        <w:jc w:val="both"/>
      </w:pPr>
      <w:r w:rsidRPr="00DE4A3B">
        <w:t>Industrie Insalubri limitrofe</w:t>
      </w:r>
    </w:p>
    <w:p w14:paraId="3F8A5AD1" w14:textId="77777777" w:rsidR="00F13B07" w:rsidRDefault="00F13B07" w:rsidP="00F13B07">
      <w:pPr>
        <w:pStyle w:val="Paragrafoelenco"/>
        <w:numPr>
          <w:ilvl w:val="0"/>
          <w:numId w:val="17"/>
        </w:numPr>
        <w:jc w:val="both"/>
      </w:pPr>
      <w:r>
        <w:t>Studio geologico-tecnico, Classe ……</w:t>
      </w:r>
    </w:p>
    <w:p w14:paraId="1664BD4B" w14:textId="77777777" w:rsidR="00643599" w:rsidRPr="00DE7FE4" w:rsidRDefault="00643599" w:rsidP="00643599">
      <w:pPr>
        <w:pStyle w:val="Default"/>
        <w:jc w:val="both"/>
        <w:rPr>
          <w:rFonts w:asciiTheme="minorHAnsi" w:hAnsiTheme="minorHAnsi"/>
          <w:sz w:val="22"/>
          <w:szCs w:val="22"/>
        </w:rPr>
      </w:pPr>
      <w:r>
        <w:rPr>
          <w:rFonts w:asciiTheme="minorHAnsi" w:hAnsiTheme="minorHAnsi"/>
          <w:sz w:val="22"/>
          <w:szCs w:val="22"/>
        </w:rPr>
        <w:t>e che l’uso temporaneo</w:t>
      </w:r>
      <w:r w:rsidRPr="003C2D98">
        <w:rPr>
          <w:rFonts w:asciiTheme="minorHAnsi" w:hAnsiTheme="minorHAnsi"/>
          <w:sz w:val="22"/>
          <w:szCs w:val="22"/>
        </w:rPr>
        <w:t xml:space="preserve"> non risulta in contrasto con le previsioni </w:t>
      </w:r>
      <w:r>
        <w:rPr>
          <w:rFonts w:asciiTheme="minorHAnsi" w:hAnsiTheme="minorHAnsi"/>
          <w:sz w:val="22"/>
          <w:szCs w:val="22"/>
        </w:rPr>
        <w:t xml:space="preserve">vigenti </w:t>
      </w:r>
      <w:r w:rsidRPr="003C2D98">
        <w:rPr>
          <w:rFonts w:asciiTheme="minorHAnsi" w:hAnsiTheme="minorHAnsi"/>
          <w:sz w:val="22"/>
          <w:szCs w:val="22"/>
        </w:rPr>
        <w:t>in materia.</w:t>
      </w:r>
    </w:p>
    <w:p w14:paraId="31BEAA6F" w14:textId="77777777" w:rsidR="00643599" w:rsidRPr="00E550CC" w:rsidRDefault="00643599" w:rsidP="00643599">
      <w:pPr>
        <w:pStyle w:val="Default"/>
        <w:jc w:val="both"/>
        <w:rPr>
          <w:rFonts w:asciiTheme="minorHAnsi" w:hAnsiTheme="minorHAnsi"/>
          <w:sz w:val="22"/>
          <w:szCs w:val="22"/>
        </w:rPr>
      </w:pPr>
    </w:p>
    <w:p w14:paraId="7A9D2309" w14:textId="77777777" w:rsidR="00643599" w:rsidRDefault="00643599" w:rsidP="00643599">
      <w:pPr>
        <w:jc w:val="both"/>
      </w:pPr>
      <w:r w:rsidRPr="00E550CC">
        <w:t>- che l’immobile attualmente risulta dismesso/inutilizzato/utilizzato in parte/….</w:t>
      </w:r>
      <w:r>
        <w:t xml:space="preserve"> e che l’uso temporaneo </w:t>
      </w:r>
      <w:r w:rsidRPr="00DE7FE4">
        <w:t>concorre a</w:t>
      </w:r>
      <w:r w:rsidRPr="00683A6E">
        <w:t>llo scopo di attivare processi di recupero e valorizzazione di aree ed edifici dismessi, inutilizzati o sottoutilizzati, mediante la realizzazione di iniziative economiche, sociali e culturali</w:t>
      </w:r>
      <w:r w:rsidRPr="00E550CC">
        <w:t>;</w:t>
      </w:r>
    </w:p>
    <w:p w14:paraId="795611BE" w14:textId="77777777" w:rsidR="00643599" w:rsidRDefault="00643599" w:rsidP="00643599">
      <w:pPr>
        <w:pStyle w:val="Default"/>
        <w:jc w:val="both"/>
        <w:rPr>
          <w:rFonts w:asciiTheme="minorHAnsi" w:hAnsiTheme="minorHAnsi"/>
          <w:sz w:val="22"/>
          <w:szCs w:val="22"/>
        </w:rPr>
      </w:pPr>
      <w:r w:rsidRPr="00E550CC">
        <w:rPr>
          <w:rFonts w:asciiTheme="minorHAnsi" w:hAnsiTheme="minorHAnsi"/>
          <w:sz w:val="22"/>
          <w:szCs w:val="22"/>
        </w:rPr>
        <w:t xml:space="preserve">- che </w:t>
      </w:r>
      <w:r>
        <w:rPr>
          <w:rFonts w:asciiTheme="minorHAnsi" w:hAnsiTheme="minorHAnsi"/>
          <w:sz w:val="22"/>
          <w:szCs w:val="22"/>
        </w:rPr>
        <w:t>l’uso temporaneo non</w:t>
      </w:r>
      <w:r w:rsidRPr="00E550CC">
        <w:rPr>
          <w:rFonts w:asciiTheme="minorHAnsi" w:hAnsiTheme="minorHAnsi"/>
          <w:sz w:val="22"/>
          <w:szCs w:val="22"/>
        </w:rPr>
        <w:t xml:space="preserve"> rientra tra</w:t>
      </w:r>
      <w:r>
        <w:rPr>
          <w:rFonts w:asciiTheme="minorHAnsi" w:hAnsiTheme="minorHAnsi"/>
          <w:sz w:val="22"/>
          <w:szCs w:val="22"/>
        </w:rPr>
        <w:t xml:space="preserve"> quelli esclusi dalla </w:t>
      </w:r>
      <w:r w:rsidRPr="00E550CC">
        <w:rPr>
          <w:rFonts w:asciiTheme="minorHAnsi" w:hAnsiTheme="minorHAnsi"/>
          <w:sz w:val="22"/>
          <w:szCs w:val="22"/>
        </w:rPr>
        <w:t>legge</w:t>
      </w:r>
      <w:r>
        <w:rPr>
          <w:rFonts w:asciiTheme="minorHAnsi" w:hAnsiTheme="minorHAnsi"/>
          <w:sz w:val="22"/>
          <w:szCs w:val="22"/>
        </w:rPr>
        <w:t xml:space="preserve"> </w:t>
      </w:r>
      <w:r w:rsidRPr="00D9779D">
        <w:rPr>
          <w:rFonts w:asciiTheme="minorHAnsi" w:hAnsiTheme="minorHAnsi"/>
          <w:sz w:val="22"/>
          <w:szCs w:val="22"/>
        </w:rPr>
        <w:t>(</w:t>
      </w:r>
      <w:r w:rsidRPr="00683A6E">
        <w:rPr>
          <w:rFonts w:asciiTheme="minorHAnsi" w:hAnsiTheme="minorHAnsi"/>
          <w:sz w:val="22"/>
          <w:szCs w:val="22"/>
        </w:rPr>
        <w:t>attrezzature religiose e sale giochi, sale scommesse e sale bingo</w:t>
      </w:r>
      <w:r w:rsidRPr="00594D4F">
        <w:rPr>
          <w:rFonts w:asciiTheme="minorHAnsi" w:hAnsiTheme="minorHAnsi"/>
          <w:sz w:val="22"/>
          <w:szCs w:val="22"/>
        </w:rPr>
        <w:t>)</w:t>
      </w:r>
      <w:r w:rsidRPr="00DC380A">
        <w:rPr>
          <w:rFonts w:asciiTheme="minorHAnsi" w:hAnsiTheme="minorHAnsi"/>
          <w:sz w:val="22"/>
          <w:szCs w:val="22"/>
        </w:rPr>
        <w:t xml:space="preserve">; </w:t>
      </w:r>
    </w:p>
    <w:p w14:paraId="75F3A16D" w14:textId="77777777" w:rsidR="00643599" w:rsidRDefault="00643599" w:rsidP="00643599">
      <w:pPr>
        <w:pStyle w:val="Default"/>
        <w:jc w:val="both"/>
        <w:rPr>
          <w:rFonts w:asciiTheme="minorHAnsi" w:hAnsiTheme="minorHAnsi"/>
          <w:sz w:val="22"/>
          <w:szCs w:val="22"/>
        </w:rPr>
      </w:pPr>
    </w:p>
    <w:p w14:paraId="1E84D919" w14:textId="60E9654F" w:rsidR="00643599" w:rsidRDefault="00643599" w:rsidP="00643599">
      <w:pPr>
        <w:pStyle w:val="Default"/>
        <w:jc w:val="both"/>
        <w:rPr>
          <w:rFonts w:asciiTheme="minorHAnsi" w:hAnsiTheme="minorHAnsi"/>
          <w:sz w:val="22"/>
          <w:szCs w:val="22"/>
        </w:rPr>
      </w:pPr>
      <w:r w:rsidRPr="003F0FD0">
        <w:rPr>
          <w:rFonts w:asciiTheme="minorHAnsi" w:hAnsiTheme="minorHAnsi"/>
          <w:sz w:val="22"/>
          <w:szCs w:val="22"/>
        </w:rPr>
        <w:t xml:space="preserve">- che l’uso temporaneo è/non è connesso a </w:t>
      </w:r>
      <w:r w:rsidRPr="003F0FD0">
        <w:rPr>
          <w:rFonts w:asciiTheme="minorHAnsi" w:hAnsiTheme="minorHAnsi" w:cs="Garamond"/>
          <w:sz w:val="22"/>
          <w:szCs w:val="22"/>
        </w:rPr>
        <w:t xml:space="preserve">realizzazione di opere edilizie </w:t>
      </w:r>
      <w:r w:rsidRPr="003F0FD0">
        <w:rPr>
          <w:rFonts w:asciiTheme="minorHAnsi" w:hAnsiTheme="minorHAnsi"/>
          <w:sz w:val="22"/>
          <w:szCs w:val="22"/>
        </w:rPr>
        <w:t>e/o l'installazione di impianti e attrezzature tecnologiche e che le stesse saranno assoggettate a titolo abilitativo da rilasciare nel rispetto delle norme e dello strumento urbanistico vigente, salvo il diverso uso;</w:t>
      </w:r>
    </w:p>
    <w:p w14:paraId="6989495B" w14:textId="77777777" w:rsidR="00643599" w:rsidRDefault="00643599" w:rsidP="00643599">
      <w:pPr>
        <w:pStyle w:val="Default"/>
        <w:jc w:val="both"/>
        <w:rPr>
          <w:rFonts w:asciiTheme="minorHAnsi" w:hAnsiTheme="minorHAnsi"/>
          <w:sz w:val="22"/>
          <w:szCs w:val="22"/>
        </w:rPr>
      </w:pPr>
    </w:p>
    <w:p w14:paraId="52D00784" w14:textId="10E7FC78" w:rsidR="00643599" w:rsidRPr="00976358" w:rsidRDefault="00643599" w:rsidP="00643599">
      <w:pPr>
        <w:pStyle w:val="Default"/>
        <w:jc w:val="both"/>
        <w:rPr>
          <w:rFonts w:asciiTheme="minorHAnsi" w:hAnsiTheme="minorHAnsi"/>
          <w:sz w:val="22"/>
          <w:szCs w:val="22"/>
        </w:rPr>
      </w:pPr>
      <w:r>
        <w:rPr>
          <w:rFonts w:asciiTheme="minorHAnsi" w:hAnsiTheme="minorHAnsi"/>
          <w:sz w:val="22"/>
          <w:szCs w:val="22"/>
        </w:rPr>
        <w:t>-</w:t>
      </w:r>
      <w:r w:rsidRPr="00976358">
        <w:rPr>
          <w:rFonts w:asciiTheme="minorHAnsi" w:hAnsiTheme="minorHAnsi"/>
          <w:sz w:val="22"/>
          <w:szCs w:val="22"/>
        </w:rPr>
        <w:t xml:space="preserve"> che</w:t>
      </w:r>
      <w:r>
        <w:rPr>
          <w:rFonts w:asciiTheme="minorHAnsi" w:hAnsiTheme="minorHAnsi"/>
          <w:sz w:val="22"/>
          <w:szCs w:val="22"/>
        </w:rPr>
        <w:t xml:space="preserve"> l’uso temporaneo, le </w:t>
      </w:r>
      <w:r w:rsidRPr="00976358">
        <w:rPr>
          <w:rFonts w:asciiTheme="minorHAnsi" w:hAnsiTheme="minorHAnsi"/>
          <w:sz w:val="22"/>
          <w:szCs w:val="22"/>
        </w:rPr>
        <w:t xml:space="preserve">opere edilizie </w:t>
      </w:r>
      <w:r>
        <w:rPr>
          <w:rFonts w:asciiTheme="minorHAnsi" w:hAnsiTheme="minorHAnsi"/>
          <w:sz w:val="22"/>
          <w:szCs w:val="22"/>
        </w:rPr>
        <w:t>o gli</w:t>
      </w:r>
      <w:r w:rsidRPr="00976358">
        <w:rPr>
          <w:rFonts w:asciiTheme="minorHAnsi" w:hAnsiTheme="minorHAnsi"/>
          <w:sz w:val="22"/>
          <w:szCs w:val="22"/>
        </w:rPr>
        <w:t xml:space="preserve"> impianti e </w:t>
      </w:r>
      <w:r>
        <w:rPr>
          <w:rFonts w:asciiTheme="minorHAnsi" w:hAnsiTheme="minorHAnsi"/>
          <w:sz w:val="22"/>
          <w:szCs w:val="22"/>
        </w:rPr>
        <w:t xml:space="preserve">le </w:t>
      </w:r>
      <w:r w:rsidRPr="00976358">
        <w:rPr>
          <w:rFonts w:asciiTheme="minorHAnsi" w:hAnsiTheme="minorHAnsi"/>
          <w:sz w:val="22"/>
          <w:szCs w:val="22"/>
        </w:rPr>
        <w:t xml:space="preserve">attrezzature tecnologiche </w:t>
      </w:r>
      <w:r>
        <w:rPr>
          <w:rFonts w:asciiTheme="minorHAnsi" w:hAnsiTheme="minorHAnsi"/>
          <w:sz w:val="22"/>
          <w:szCs w:val="22"/>
        </w:rPr>
        <w:t xml:space="preserve">a questo connessi </w:t>
      </w:r>
      <w:r w:rsidRPr="00976358">
        <w:rPr>
          <w:rFonts w:asciiTheme="minorHAnsi" w:hAnsiTheme="minorHAnsi"/>
          <w:sz w:val="22"/>
          <w:szCs w:val="22"/>
        </w:rPr>
        <w:t>non compromett</w:t>
      </w:r>
      <w:r>
        <w:rPr>
          <w:rFonts w:asciiTheme="minorHAnsi" w:hAnsiTheme="minorHAnsi"/>
          <w:sz w:val="22"/>
          <w:szCs w:val="22"/>
        </w:rPr>
        <w:t>ono</w:t>
      </w:r>
      <w:r w:rsidRPr="00976358">
        <w:rPr>
          <w:rFonts w:asciiTheme="minorHAnsi" w:hAnsiTheme="minorHAnsi"/>
          <w:sz w:val="22"/>
          <w:szCs w:val="22"/>
        </w:rPr>
        <w:t xml:space="preserve"> le finalità perseguite dalle destinazioni funzionali previste dal PGT</w:t>
      </w:r>
      <w:r>
        <w:rPr>
          <w:rFonts w:asciiTheme="minorHAnsi" w:hAnsiTheme="minorHAnsi"/>
          <w:sz w:val="22"/>
          <w:szCs w:val="22"/>
        </w:rPr>
        <w:t xml:space="preserve"> ma concorrono agli obiettivi previsti dalla norma per gli interventi di rigenerazione urbana e territoriale di cui </w:t>
      </w:r>
      <w:r w:rsidRPr="00BF5453">
        <w:rPr>
          <w:rFonts w:asciiTheme="minorHAnsi" w:hAnsiTheme="minorHAnsi"/>
          <w:sz w:val="22"/>
          <w:szCs w:val="22"/>
        </w:rPr>
        <w:t xml:space="preserve">all’art. </w:t>
      </w:r>
      <w:r w:rsidRPr="00683A6E">
        <w:rPr>
          <w:rFonts w:asciiTheme="minorHAnsi" w:hAnsiTheme="minorHAnsi"/>
          <w:sz w:val="22"/>
          <w:szCs w:val="22"/>
        </w:rPr>
        <w:t xml:space="preserve">2 comma 1 lettere e) ed e-bis) </w:t>
      </w:r>
      <w:r w:rsidRPr="00BF5453">
        <w:rPr>
          <w:rFonts w:asciiTheme="minorHAnsi" w:hAnsiTheme="minorHAnsi"/>
          <w:sz w:val="22"/>
          <w:szCs w:val="22"/>
        </w:rPr>
        <w:t>della l.r. 31/2014 e smi e</w:t>
      </w:r>
      <w:r>
        <w:rPr>
          <w:rFonts w:asciiTheme="minorHAnsi" w:hAnsiTheme="minorHAnsi"/>
          <w:sz w:val="22"/>
          <w:szCs w:val="22"/>
        </w:rPr>
        <w:t xml:space="preserve"> </w:t>
      </w:r>
      <w:r w:rsidRPr="005614BE">
        <w:rPr>
          <w:rFonts w:asciiTheme="minorHAnsi" w:hAnsiTheme="minorHAnsi"/>
          <w:sz w:val="22"/>
          <w:szCs w:val="22"/>
        </w:rPr>
        <w:t>agli obiettivi definiti per l’ambito di rigenerazione</w:t>
      </w:r>
      <w:r w:rsidR="00594690">
        <w:rPr>
          <w:rFonts w:asciiTheme="minorHAnsi" w:hAnsiTheme="minorHAnsi"/>
          <w:sz w:val="22"/>
          <w:szCs w:val="22"/>
        </w:rPr>
        <w:t>;</w:t>
      </w:r>
      <w:r>
        <w:rPr>
          <w:rFonts w:asciiTheme="minorHAnsi" w:hAnsiTheme="minorHAnsi"/>
          <w:sz w:val="22"/>
          <w:szCs w:val="22"/>
        </w:rPr>
        <w:t xml:space="preserve"> </w:t>
      </w:r>
    </w:p>
    <w:p w14:paraId="11BD3C88" w14:textId="77777777" w:rsidR="00643599" w:rsidRDefault="00643599" w:rsidP="00643599">
      <w:pPr>
        <w:pStyle w:val="Default"/>
        <w:jc w:val="both"/>
        <w:rPr>
          <w:rFonts w:asciiTheme="minorHAnsi" w:hAnsiTheme="minorHAnsi"/>
          <w:sz w:val="22"/>
          <w:szCs w:val="22"/>
        </w:rPr>
      </w:pPr>
    </w:p>
    <w:p w14:paraId="23C7DE43" w14:textId="77777777" w:rsidR="00643599" w:rsidRDefault="00643599" w:rsidP="00643599">
      <w:pPr>
        <w:pStyle w:val="Default"/>
        <w:jc w:val="both"/>
        <w:rPr>
          <w:rFonts w:asciiTheme="minorHAnsi" w:hAnsiTheme="minorHAnsi"/>
          <w:sz w:val="22"/>
          <w:szCs w:val="22"/>
        </w:rPr>
      </w:pPr>
      <w:r>
        <w:rPr>
          <w:rFonts w:asciiTheme="minorHAnsi" w:hAnsiTheme="minorHAnsi"/>
          <w:sz w:val="22"/>
          <w:szCs w:val="22"/>
        </w:rPr>
        <w:t xml:space="preserve">- che le opere </w:t>
      </w:r>
      <w:r w:rsidRPr="003C2D98">
        <w:rPr>
          <w:rFonts w:asciiTheme="minorHAnsi" w:hAnsiTheme="minorHAnsi"/>
          <w:sz w:val="22"/>
          <w:szCs w:val="22"/>
        </w:rPr>
        <w:t xml:space="preserve">edilizie </w:t>
      </w:r>
      <w:r>
        <w:rPr>
          <w:rFonts w:asciiTheme="minorHAnsi" w:hAnsiTheme="minorHAnsi"/>
          <w:sz w:val="22"/>
          <w:szCs w:val="22"/>
        </w:rPr>
        <w:t>e/o all</w:t>
      </w:r>
      <w:r w:rsidRPr="00976358">
        <w:rPr>
          <w:rFonts w:asciiTheme="minorHAnsi" w:hAnsiTheme="minorHAnsi"/>
          <w:sz w:val="22"/>
          <w:szCs w:val="22"/>
        </w:rPr>
        <w:t>'installazione di impianti e attrezzature tecnologiche</w:t>
      </w:r>
      <w:r>
        <w:rPr>
          <w:rFonts w:asciiTheme="minorHAnsi" w:hAnsiTheme="minorHAnsi"/>
          <w:sz w:val="22"/>
          <w:szCs w:val="22"/>
        </w:rPr>
        <w:t xml:space="preserve"> realizzate in forza del relativo titolo abilitativo sono/non sono soggette a ripristino al cessare dell’uso temporaneo;</w:t>
      </w:r>
    </w:p>
    <w:p w14:paraId="47377E0B" w14:textId="77777777" w:rsidR="00F13B07" w:rsidRDefault="00F13B07" w:rsidP="00643599">
      <w:pPr>
        <w:pStyle w:val="Default"/>
        <w:jc w:val="both"/>
        <w:rPr>
          <w:rFonts w:asciiTheme="minorHAnsi" w:hAnsiTheme="minorHAnsi"/>
          <w:sz w:val="22"/>
          <w:szCs w:val="22"/>
        </w:rPr>
      </w:pPr>
    </w:p>
    <w:p w14:paraId="799E2306" w14:textId="7C0AFC03" w:rsidR="00F13B07" w:rsidRDefault="00F13B07" w:rsidP="00F13B07">
      <w:pPr>
        <w:pStyle w:val="Default"/>
        <w:jc w:val="both"/>
        <w:rPr>
          <w:rFonts w:asciiTheme="minorHAnsi" w:hAnsiTheme="minorHAnsi"/>
          <w:sz w:val="22"/>
          <w:szCs w:val="22"/>
        </w:rPr>
      </w:pPr>
      <w:r>
        <w:rPr>
          <w:rFonts w:asciiTheme="minorHAnsi" w:hAnsiTheme="minorHAnsi"/>
          <w:sz w:val="22"/>
          <w:szCs w:val="22"/>
        </w:rPr>
        <w:t xml:space="preserve">- </w:t>
      </w:r>
      <w:r w:rsidR="00DE4A3B">
        <w:rPr>
          <w:rFonts w:asciiTheme="minorHAnsi" w:hAnsiTheme="minorHAnsi"/>
          <w:sz w:val="22"/>
          <w:szCs w:val="22"/>
        </w:rPr>
        <w:t>ch</w:t>
      </w:r>
      <w:r w:rsidRPr="00F13B07">
        <w:rPr>
          <w:rFonts w:asciiTheme="minorHAnsi" w:hAnsiTheme="minorHAnsi"/>
          <w:sz w:val="22"/>
          <w:szCs w:val="22"/>
        </w:rPr>
        <w:t xml:space="preserve">e </w:t>
      </w:r>
      <w:r>
        <w:rPr>
          <w:rFonts w:asciiTheme="minorHAnsi" w:hAnsiTheme="minorHAnsi"/>
          <w:sz w:val="22"/>
          <w:szCs w:val="22"/>
        </w:rPr>
        <w:t>l’uso temporaneo</w:t>
      </w:r>
      <w:r w:rsidRPr="00F13B07">
        <w:rPr>
          <w:rFonts w:asciiTheme="minorHAnsi" w:hAnsiTheme="minorHAnsi"/>
          <w:sz w:val="22"/>
          <w:szCs w:val="22"/>
        </w:rPr>
        <w:t xml:space="preserve"> </w:t>
      </w:r>
      <w:r>
        <w:rPr>
          <w:rFonts w:asciiTheme="minorHAnsi" w:hAnsiTheme="minorHAnsi"/>
          <w:sz w:val="22"/>
          <w:szCs w:val="22"/>
        </w:rPr>
        <w:t xml:space="preserve">interessa/non interessa </w:t>
      </w:r>
      <w:r w:rsidR="00DE4A3B">
        <w:rPr>
          <w:rFonts w:asciiTheme="minorHAnsi" w:hAnsiTheme="minorHAnsi"/>
          <w:sz w:val="22"/>
          <w:szCs w:val="22"/>
        </w:rPr>
        <w:t>una funzione commerciale</w:t>
      </w:r>
      <w:r w:rsidRPr="00F13B07">
        <w:rPr>
          <w:rFonts w:asciiTheme="minorHAnsi" w:hAnsiTheme="minorHAnsi"/>
          <w:sz w:val="22"/>
          <w:szCs w:val="22"/>
        </w:rPr>
        <w:t xml:space="preserve"> </w:t>
      </w:r>
      <w:r w:rsidR="00DE4A3B">
        <w:rPr>
          <w:rFonts w:asciiTheme="minorHAnsi" w:hAnsiTheme="minorHAnsi"/>
          <w:sz w:val="22"/>
          <w:szCs w:val="22"/>
        </w:rPr>
        <w:t xml:space="preserve">e </w:t>
      </w:r>
      <w:r>
        <w:rPr>
          <w:rFonts w:asciiTheme="minorHAnsi" w:hAnsiTheme="minorHAnsi"/>
          <w:sz w:val="22"/>
          <w:szCs w:val="22"/>
        </w:rPr>
        <w:t xml:space="preserve">che pertanto, nel </w:t>
      </w:r>
      <w:r w:rsidRPr="00F13B07">
        <w:rPr>
          <w:rFonts w:asciiTheme="minorHAnsi" w:hAnsiTheme="minorHAnsi"/>
          <w:sz w:val="22"/>
          <w:szCs w:val="22"/>
        </w:rPr>
        <w:t>rispett</w:t>
      </w:r>
      <w:r>
        <w:rPr>
          <w:rFonts w:asciiTheme="minorHAnsi" w:hAnsiTheme="minorHAnsi"/>
          <w:sz w:val="22"/>
          <w:szCs w:val="22"/>
        </w:rPr>
        <w:t>o del</w:t>
      </w:r>
      <w:r w:rsidRPr="00F13B07">
        <w:rPr>
          <w:rFonts w:asciiTheme="minorHAnsi" w:hAnsiTheme="minorHAnsi"/>
          <w:sz w:val="22"/>
          <w:szCs w:val="22"/>
        </w:rPr>
        <w:t>la normativa in materia di autorizzazioni commerciali</w:t>
      </w:r>
      <w:r>
        <w:rPr>
          <w:rFonts w:asciiTheme="minorHAnsi" w:hAnsiTheme="minorHAnsi"/>
          <w:sz w:val="22"/>
          <w:szCs w:val="22"/>
        </w:rPr>
        <w:t>,</w:t>
      </w:r>
      <w:r w:rsidRPr="00F13B07">
        <w:rPr>
          <w:rFonts w:asciiTheme="minorHAnsi" w:hAnsiTheme="minorHAnsi"/>
          <w:sz w:val="22"/>
          <w:szCs w:val="22"/>
        </w:rPr>
        <w:t xml:space="preserve"> vi </w:t>
      </w:r>
      <w:r>
        <w:rPr>
          <w:rFonts w:asciiTheme="minorHAnsi" w:hAnsiTheme="minorHAnsi"/>
          <w:sz w:val="22"/>
          <w:szCs w:val="22"/>
        </w:rPr>
        <w:t>è</w:t>
      </w:r>
      <w:r w:rsidRPr="00F13B07">
        <w:rPr>
          <w:rFonts w:asciiTheme="minorHAnsi" w:hAnsiTheme="minorHAnsi"/>
          <w:sz w:val="22"/>
          <w:szCs w:val="22"/>
        </w:rPr>
        <w:t xml:space="preserve"> l’impegno del proponente a espletare i relativi procedimenti;</w:t>
      </w:r>
    </w:p>
    <w:p w14:paraId="59D2C7FD" w14:textId="77777777" w:rsidR="00F13B07" w:rsidRPr="00F13B07" w:rsidRDefault="00F13B07" w:rsidP="00F13B07">
      <w:pPr>
        <w:pStyle w:val="Default"/>
        <w:jc w:val="both"/>
        <w:rPr>
          <w:rFonts w:asciiTheme="minorHAnsi" w:hAnsiTheme="minorHAnsi"/>
          <w:sz w:val="22"/>
          <w:szCs w:val="22"/>
        </w:rPr>
      </w:pPr>
    </w:p>
    <w:p w14:paraId="42B2A241" w14:textId="0E4B0563" w:rsidR="00F13B07" w:rsidRPr="00F13B07" w:rsidRDefault="00F13B07" w:rsidP="00F13B07">
      <w:pPr>
        <w:pStyle w:val="Default"/>
        <w:jc w:val="both"/>
        <w:rPr>
          <w:rFonts w:asciiTheme="minorHAnsi" w:hAnsiTheme="minorHAnsi"/>
          <w:sz w:val="22"/>
          <w:szCs w:val="22"/>
        </w:rPr>
      </w:pPr>
      <w:r>
        <w:rPr>
          <w:rFonts w:asciiTheme="minorHAnsi" w:hAnsiTheme="minorHAnsi"/>
          <w:sz w:val="22"/>
          <w:szCs w:val="22"/>
        </w:rPr>
        <w:t>- che l’uso temporaneo</w:t>
      </w:r>
      <w:r w:rsidRPr="00F13B07">
        <w:rPr>
          <w:rFonts w:asciiTheme="minorHAnsi" w:hAnsiTheme="minorHAnsi"/>
          <w:sz w:val="22"/>
          <w:szCs w:val="22"/>
        </w:rPr>
        <w:t xml:space="preserve"> </w:t>
      </w:r>
      <w:r>
        <w:rPr>
          <w:rFonts w:asciiTheme="minorHAnsi" w:hAnsiTheme="minorHAnsi"/>
          <w:sz w:val="22"/>
          <w:szCs w:val="22"/>
        </w:rPr>
        <w:t>comporta/non comporta autorizzazioni ai sensi della</w:t>
      </w:r>
      <w:r w:rsidRPr="00F13B07">
        <w:rPr>
          <w:rFonts w:asciiTheme="minorHAnsi" w:hAnsiTheme="minorHAnsi"/>
          <w:sz w:val="22"/>
          <w:szCs w:val="22"/>
        </w:rPr>
        <w:t xml:space="preserve"> normativa ambiental</w:t>
      </w:r>
      <w:r>
        <w:rPr>
          <w:rFonts w:asciiTheme="minorHAnsi" w:hAnsiTheme="minorHAnsi"/>
          <w:sz w:val="22"/>
          <w:szCs w:val="22"/>
        </w:rPr>
        <w:t>e</w:t>
      </w:r>
      <w:r w:rsidRPr="00F13B07">
        <w:rPr>
          <w:rFonts w:asciiTheme="minorHAnsi" w:hAnsiTheme="minorHAnsi"/>
          <w:sz w:val="22"/>
          <w:szCs w:val="22"/>
        </w:rPr>
        <w:t xml:space="preserve"> e </w:t>
      </w:r>
      <w:r>
        <w:rPr>
          <w:rFonts w:asciiTheme="minorHAnsi" w:hAnsiTheme="minorHAnsi"/>
          <w:sz w:val="22"/>
          <w:szCs w:val="22"/>
        </w:rPr>
        <w:t xml:space="preserve">che pertanto </w:t>
      </w:r>
      <w:r w:rsidRPr="00F13B07">
        <w:rPr>
          <w:rFonts w:asciiTheme="minorHAnsi" w:hAnsiTheme="minorHAnsi"/>
          <w:sz w:val="22"/>
          <w:szCs w:val="22"/>
        </w:rPr>
        <w:t xml:space="preserve">vi </w:t>
      </w:r>
      <w:r>
        <w:rPr>
          <w:rFonts w:asciiTheme="minorHAnsi" w:hAnsiTheme="minorHAnsi"/>
          <w:sz w:val="22"/>
          <w:szCs w:val="22"/>
        </w:rPr>
        <w:t>è</w:t>
      </w:r>
      <w:r w:rsidRPr="00F13B07">
        <w:rPr>
          <w:rFonts w:asciiTheme="minorHAnsi" w:hAnsiTheme="minorHAnsi"/>
          <w:sz w:val="22"/>
          <w:szCs w:val="22"/>
        </w:rPr>
        <w:t xml:space="preserve"> l’impegno del proponente a espletare i relativi procedimenti;</w:t>
      </w:r>
    </w:p>
    <w:p w14:paraId="45A6744D" w14:textId="77777777" w:rsidR="00643599" w:rsidRPr="00683A6E" w:rsidRDefault="00643599" w:rsidP="00643599">
      <w:pPr>
        <w:pStyle w:val="Default"/>
        <w:jc w:val="both"/>
        <w:rPr>
          <w:rFonts w:asciiTheme="minorHAnsi" w:hAnsiTheme="minorHAnsi" w:cs="Garamond"/>
          <w:sz w:val="22"/>
          <w:szCs w:val="22"/>
        </w:rPr>
      </w:pPr>
    </w:p>
    <w:p w14:paraId="1DC87E26" w14:textId="77777777" w:rsidR="00643599" w:rsidRDefault="00643599" w:rsidP="00643599">
      <w:pPr>
        <w:pStyle w:val="Default"/>
        <w:jc w:val="both"/>
        <w:rPr>
          <w:rFonts w:asciiTheme="minorHAnsi" w:hAnsiTheme="minorHAnsi"/>
          <w:sz w:val="22"/>
          <w:szCs w:val="22"/>
        </w:rPr>
      </w:pPr>
      <w:r>
        <w:rPr>
          <w:rFonts w:asciiTheme="minorHAnsi" w:hAnsiTheme="minorHAnsi"/>
          <w:sz w:val="22"/>
          <w:szCs w:val="22"/>
        </w:rPr>
        <w:t xml:space="preserve">- che l’uso temporaneo </w:t>
      </w:r>
      <w:r w:rsidRPr="00683A6E">
        <w:rPr>
          <w:rFonts w:asciiTheme="minorHAnsi" w:hAnsiTheme="minorHAnsi" w:cs="Garamond"/>
          <w:sz w:val="22"/>
          <w:szCs w:val="22"/>
        </w:rPr>
        <w:t xml:space="preserve">non comporta il mutamento di destinazione d'uso delle unità immobiliari </w:t>
      </w:r>
      <w:r>
        <w:rPr>
          <w:rFonts w:asciiTheme="minorHAnsi" w:hAnsiTheme="minorHAnsi"/>
          <w:sz w:val="22"/>
          <w:szCs w:val="22"/>
        </w:rPr>
        <w:t xml:space="preserve">né </w:t>
      </w:r>
      <w:r w:rsidRPr="00683A6E">
        <w:rPr>
          <w:rFonts w:asciiTheme="minorHAnsi" w:hAnsiTheme="minorHAnsi" w:cs="Garamond"/>
          <w:sz w:val="22"/>
          <w:szCs w:val="22"/>
        </w:rPr>
        <w:t>la corresponsione da parte del richiedente di aree per servizi</w:t>
      </w:r>
      <w:r>
        <w:rPr>
          <w:rFonts w:asciiTheme="minorHAnsi" w:hAnsiTheme="minorHAnsi"/>
          <w:sz w:val="22"/>
          <w:szCs w:val="22"/>
        </w:rPr>
        <w:t xml:space="preserve"> e è/non è connesso alla realizzazione di </w:t>
      </w:r>
      <w:r w:rsidRPr="00683A6E">
        <w:rPr>
          <w:rFonts w:asciiTheme="minorHAnsi" w:hAnsiTheme="minorHAnsi" w:cs="Garamond"/>
          <w:sz w:val="22"/>
          <w:szCs w:val="22"/>
        </w:rPr>
        <w:t xml:space="preserve">opere di urbanizzazione necessarie e indispensabili all'uso temporaneo </w:t>
      </w:r>
      <w:r>
        <w:rPr>
          <w:rFonts w:asciiTheme="minorHAnsi" w:hAnsiTheme="minorHAnsi"/>
          <w:sz w:val="22"/>
          <w:szCs w:val="22"/>
        </w:rPr>
        <w:t>stesso;</w:t>
      </w:r>
    </w:p>
    <w:p w14:paraId="2F9C38EB" w14:textId="77777777" w:rsidR="00643599" w:rsidRDefault="00643599" w:rsidP="00643599">
      <w:pPr>
        <w:pStyle w:val="Default"/>
        <w:jc w:val="both"/>
        <w:rPr>
          <w:rFonts w:asciiTheme="minorHAnsi" w:hAnsiTheme="minorHAnsi"/>
          <w:sz w:val="22"/>
          <w:szCs w:val="22"/>
        </w:rPr>
      </w:pPr>
    </w:p>
    <w:p w14:paraId="1740634B" w14:textId="77777777" w:rsidR="00643599" w:rsidRDefault="00643599" w:rsidP="00643599">
      <w:pPr>
        <w:pStyle w:val="Default"/>
        <w:jc w:val="both"/>
        <w:rPr>
          <w:rFonts w:asciiTheme="minorHAnsi" w:hAnsiTheme="minorHAnsi"/>
          <w:sz w:val="22"/>
          <w:szCs w:val="22"/>
        </w:rPr>
      </w:pPr>
      <w:r>
        <w:rPr>
          <w:rFonts w:asciiTheme="minorHAnsi" w:hAnsiTheme="minorHAnsi"/>
          <w:sz w:val="22"/>
          <w:szCs w:val="22"/>
        </w:rPr>
        <w:t xml:space="preserve">- </w:t>
      </w:r>
      <w:r w:rsidRPr="00976358">
        <w:rPr>
          <w:rFonts w:asciiTheme="minorHAnsi" w:hAnsiTheme="minorHAnsi"/>
          <w:sz w:val="22"/>
          <w:szCs w:val="22"/>
        </w:rPr>
        <w:t>che l’esercizio dell’uso temporaneo deve rispettare i requisiti igienico sanitari, ambientali e di sicurezza</w:t>
      </w:r>
      <w:r>
        <w:rPr>
          <w:rFonts w:asciiTheme="minorHAnsi" w:hAnsiTheme="minorHAnsi"/>
          <w:sz w:val="22"/>
          <w:szCs w:val="22"/>
        </w:rPr>
        <w:t>;</w:t>
      </w:r>
    </w:p>
    <w:p w14:paraId="1C2DF882" w14:textId="77777777" w:rsidR="00643599" w:rsidRPr="0064786E" w:rsidRDefault="00643599" w:rsidP="00643599">
      <w:pPr>
        <w:pStyle w:val="Default"/>
        <w:jc w:val="both"/>
      </w:pPr>
    </w:p>
    <w:p w14:paraId="2AA358E9" w14:textId="77777777" w:rsidR="00643599" w:rsidRPr="00E550CC" w:rsidRDefault="00643599" w:rsidP="00643599">
      <w:pPr>
        <w:pStyle w:val="Default"/>
        <w:jc w:val="both"/>
        <w:rPr>
          <w:rFonts w:asciiTheme="minorHAnsi" w:hAnsiTheme="minorHAnsi"/>
          <w:sz w:val="22"/>
          <w:szCs w:val="22"/>
        </w:rPr>
      </w:pPr>
      <w:r w:rsidRPr="00E550CC">
        <w:rPr>
          <w:rFonts w:asciiTheme="minorHAnsi" w:hAnsiTheme="minorHAnsi"/>
          <w:sz w:val="22"/>
          <w:szCs w:val="22"/>
        </w:rPr>
        <w:t>- che</w:t>
      </w:r>
      <w:r>
        <w:rPr>
          <w:rFonts w:asciiTheme="minorHAnsi" w:hAnsiTheme="minorHAnsi"/>
          <w:sz w:val="22"/>
          <w:szCs w:val="22"/>
        </w:rPr>
        <w:t>,</w:t>
      </w:r>
      <w:r w:rsidRPr="00E550CC">
        <w:rPr>
          <w:rFonts w:asciiTheme="minorHAnsi" w:hAnsiTheme="minorHAnsi"/>
          <w:sz w:val="22"/>
          <w:szCs w:val="22"/>
        </w:rPr>
        <w:t xml:space="preserve"> </w:t>
      </w:r>
      <w:r>
        <w:rPr>
          <w:rFonts w:asciiTheme="minorHAnsi" w:hAnsiTheme="minorHAnsi"/>
          <w:sz w:val="22"/>
          <w:szCs w:val="22"/>
        </w:rPr>
        <w:t xml:space="preserve">visto quanto sopra, </w:t>
      </w:r>
      <w:r w:rsidRPr="00E550CC">
        <w:rPr>
          <w:rFonts w:asciiTheme="minorHAnsi" w:hAnsiTheme="minorHAnsi"/>
          <w:sz w:val="22"/>
          <w:szCs w:val="22"/>
        </w:rPr>
        <w:t xml:space="preserve">con Delibera del Giunta </w:t>
      </w:r>
      <w:r>
        <w:rPr>
          <w:rFonts w:asciiTheme="minorHAnsi" w:hAnsiTheme="minorHAnsi"/>
          <w:sz w:val="22"/>
          <w:szCs w:val="22"/>
        </w:rPr>
        <w:t xml:space="preserve">Comunale </w:t>
      </w:r>
      <w:r w:rsidRPr="00E550CC">
        <w:rPr>
          <w:rFonts w:asciiTheme="minorHAnsi" w:hAnsiTheme="minorHAnsi"/>
          <w:sz w:val="22"/>
          <w:szCs w:val="22"/>
        </w:rPr>
        <w:t xml:space="preserve">n….. del …………. è stato autorizzato </w:t>
      </w:r>
      <w:r>
        <w:rPr>
          <w:rFonts w:asciiTheme="minorHAnsi" w:hAnsiTheme="minorHAnsi"/>
          <w:sz w:val="22"/>
          <w:szCs w:val="22"/>
        </w:rPr>
        <w:t>l’</w:t>
      </w:r>
      <w:r w:rsidRPr="00E550CC">
        <w:rPr>
          <w:rFonts w:asciiTheme="minorHAnsi" w:hAnsiTheme="minorHAnsi"/>
          <w:sz w:val="22"/>
          <w:szCs w:val="22"/>
        </w:rPr>
        <w:t>uso temporaneo</w:t>
      </w:r>
      <w:r>
        <w:rPr>
          <w:rFonts w:asciiTheme="minorHAnsi" w:hAnsiTheme="minorHAnsi"/>
          <w:sz w:val="22"/>
          <w:szCs w:val="22"/>
        </w:rPr>
        <w:t xml:space="preserve"> </w:t>
      </w:r>
      <w:r w:rsidRPr="00E550CC">
        <w:rPr>
          <w:rFonts w:asciiTheme="minorHAnsi" w:hAnsiTheme="minorHAnsi"/>
          <w:sz w:val="22"/>
          <w:szCs w:val="22"/>
        </w:rPr>
        <w:t xml:space="preserve">oggetto della presente convenzione; </w:t>
      </w:r>
    </w:p>
    <w:p w14:paraId="5796B9A3" w14:textId="77777777" w:rsidR="00643599" w:rsidRDefault="00643599" w:rsidP="00643599">
      <w:pPr>
        <w:pStyle w:val="Default"/>
        <w:jc w:val="center"/>
        <w:rPr>
          <w:rFonts w:asciiTheme="minorHAnsi" w:hAnsiTheme="minorHAnsi"/>
          <w:b/>
          <w:bCs/>
          <w:sz w:val="22"/>
          <w:szCs w:val="22"/>
        </w:rPr>
      </w:pPr>
    </w:p>
    <w:p w14:paraId="4C5C77A2" w14:textId="77777777" w:rsidR="00643599" w:rsidRDefault="00643599" w:rsidP="00643599">
      <w:pPr>
        <w:pStyle w:val="Default"/>
        <w:jc w:val="center"/>
        <w:rPr>
          <w:rFonts w:asciiTheme="minorHAnsi" w:hAnsiTheme="minorHAnsi"/>
          <w:b/>
          <w:bCs/>
          <w:sz w:val="22"/>
          <w:szCs w:val="22"/>
        </w:rPr>
      </w:pPr>
      <w:r w:rsidRPr="00E550CC">
        <w:rPr>
          <w:rFonts w:asciiTheme="minorHAnsi" w:hAnsiTheme="minorHAnsi"/>
          <w:b/>
          <w:bCs/>
          <w:sz w:val="22"/>
          <w:szCs w:val="22"/>
        </w:rPr>
        <w:t>TUTTO CIO' PREMESSO</w:t>
      </w:r>
    </w:p>
    <w:p w14:paraId="12665E64" w14:textId="77777777" w:rsidR="00643599" w:rsidRPr="00E550CC" w:rsidRDefault="00643599" w:rsidP="00643599">
      <w:pPr>
        <w:pStyle w:val="Default"/>
        <w:jc w:val="center"/>
        <w:rPr>
          <w:rFonts w:asciiTheme="minorHAnsi" w:hAnsiTheme="minorHAnsi"/>
          <w:sz w:val="22"/>
          <w:szCs w:val="22"/>
        </w:rPr>
      </w:pPr>
    </w:p>
    <w:p w14:paraId="7C3FE250" w14:textId="77777777" w:rsidR="00643599" w:rsidRDefault="00643599" w:rsidP="00643599">
      <w:pPr>
        <w:pStyle w:val="Default"/>
        <w:jc w:val="both"/>
        <w:rPr>
          <w:rFonts w:asciiTheme="minorHAnsi" w:hAnsiTheme="minorHAnsi"/>
          <w:sz w:val="22"/>
          <w:szCs w:val="22"/>
        </w:rPr>
      </w:pPr>
      <w:r w:rsidRPr="00E550CC">
        <w:rPr>
          <w:rFonts w:asciiTheme="minorHAnsi" w:hAnsiTheme="minorHAnsi"/>
          <w:sz w:val="22"/>
          <w:szCs w:val="22"/>
        </w:rPr>
        <w:t xml:space="preserve">fra le Parti si </w:t>
      </w:r>
      <w:r>
        <w:rPr>
          <w:rFonts w:asciiTheme="minorHAnsi" w:hAnsiTheme="minorHAnsi"/>
          <w:sz w:val="22"/>
          <w:szCs w:val="22"/>
        </w:rPr>
        <w:t>conviene e stipula quanto segue:</w:t>
      </w:r>
    </w:p>
    <w:p w14:paraId="39DA1BE9" w14:textId="77777777" w:rsidR="00643599" w:rsidRPr="00E550CC" w:rsidRDefault="00643599" w:rsidP="00643599">
      <w:pPr>
        <w:pStyle w:val="Default"/>
        <w:jc w:val="both"/>
        <w:rPr>
          <w:rFonts w:asciiTheme="minorHAnsi" w:hAnsiTheme="minorHAnsi"/>
          <w:sz w:val="22"/>
          <w:szCs w:val="22"/>
        </w:rPr>
      </w:pPr>
    </w:p>
    <w:p w14:paraId="7F6D956E" w14:textId="77777777" w:rsidR="00643599" w:rsidRPr="00643599" w:rsidRDefault="00643599" w:rsidP="00643599">
      <w:pPr>
        <w:rPr>
          <w:b/>
        </w:rPr>
      </w:pPr>
      <w:r w:rsidRPr="00643599">
        <w:rPr>
          <w:b/>
        </w:rPr>
        <w:t xml:space="preserve">Art. 1 - Valore delle premesse e degli allegati </w:t>
      </w:r>
    </w:p>
    <w:p w14:paraId="2A0A8A5C" w14:textId="77777777" w:rsidR="00643599" w:rsidRPr="00E550CC" w:rsidRDefault="00643599" w:rsidP="00643599">
      <w:pPr>
        <w:pStyle w:val="Default"/>
        <w:jc w:val="both"/>
        <w:rPr>
          <w:rFonts w:asciiTheme="minorHAnsi" w:hAnsiTheme="minorHAnsi"/>
          <w:sz w:val="22"/>
          <w:szCs w:val="22"/>
        </w:rPr>
      </w:pPr>
      <w:r w:rsidRPr="00E550CC">
        <w:rPr>
          <w:rFonts w:asciiTheme="minorHAnsi" w:hAnsiTheme="minorHAnsi"/>
          <w:sz w:val="22"/>
          <w:szCs w:val="22"/>
        </w:rPr>
        <w:lastRenderedPageBreak/>
        <w:t xml:space="preserve">Le premesse e gli allegati formano parte integrante e sostanziale della presente Convenzione. </w:t>
      </w:r>
    </w:p>
    <w:p w14:paraId="716AA663" w14:textId="77777777" w:rsidR="00643599" w:rsidRDefault="00643599" w:rsidP="00643599">
      <w:pPr>
        <w:pStyle w:val="Default"/>
        <w:jc w:val="both"/>
        <w:rPr>
          <w:rFonts w:asciiTheme="minorHAnsi" w:hAnsiTheme="minorHAnsi"/>
          <w:sz w:val="22"/>
          <w:szCs w:val="22"/>
        </w:rPr>
      </w:pPr>
    </w:p>
    <w:p w14:paraId="237E224C" w14:textId="77777777" w:rsidR="00643599" w:rsidRPr="00643599" w:rsidRDefault="00643599" w:rsidP="00643599">
      <w:pPr>
        <w:rPr>
          <w:b/>
        </w:rPr>
      </w:pPr>
      <w:r w:rsidRPr="00643599">
        <w:rPr>
          <w:b/>
        </w:rPr>
        <w:t xml:space="preserve">Art. 2 - Oggetto della Convenzione </w:t>
      </w:r>
    </w:p>
    <w:p w14:paraId="38F67AAD" w14:textId="077EC1F3" w:rsidR="00643599" w:rsidRDefault="00643599" w:rsidP="00643599">
      <w:pPr>
        <w:pStyle w:val="Default"/>
        <w:jc w:val="both"/>
        <w:rPr>
          <w:rFonts w:asciiTheme="minorHAnsi" w:hAnsiTheme="minorHAnsi"/>
          <w:sz w:val="22"/>
          <w:szCs w:val="22"/>
        </w:rPr>
      </w:pPr>
      <w:r w:rsidRPr="00E550CC">
        <w:rPr>
          <w:rFonts w:asciiTheme="minorHAnsi" w:hAnsiTheme="minorHAnsi"/>
          <w:sz w:val="22"/>
          <w:szCs w:val="22"/>
        </w:rPr>
        <w:t>La pre</w:t>
      </w:r>
      <w:r w:rsidR="00802781">
        <w:rPr>
          <w:rFonts w:asciiTheme="minorHAnsi" w:hAnsiTheme="minorHAnsi"/>
          <w:sz w:val="22"/>
          <w:szCs w:val="22"/>
        </w:rPr>
        <w:t>sente Convenzione disciplina l’</w:t>
      </w:r>
      <w:r w:rsidRPr="00E550CC">
        <w:rPr>
          <w:rFonts w:asciiTheme="minorHAnsi" w:hAnsiTheme="minorHAnsi"/>
          <w:sz w:val="22"/>
          <w:szCs w:val="22"/>
        </w:rPr>
        <w:t>uso temporaneo, ai sensi dell’art.</w:t>
      </w:r>
      <w:r w:rsidR="00802781">
        <w:rPr>
          <w:rFonts w:asciiTheme="minorHAnsi" w:hAnsiTheme="minorHAnsi"/>
          <w:sz w:val="22"/>
          <w:szCs w:val="22"/>
        </w:rPr>
        <w:t xml:space="preserve"> </w:t>
      </w:r>
      <w:r w:rsidRPr="00E550CC">
        <w:rPr>
          <w:rFonts w:asciiTheme="minorHAnsi" w:hAnsiTheme="minorHAnsi"/>
          <w:sz w:val="22"/>
          <w:szCs w:val="22"/>
        </w:rPr>
        <w:t>51 bis della L.R. 12/</w:t>
      </w:r>
      <w:r w:rsidR="00802781">
        <w:rPr>
          <w:rFonts w:asciiTheme="minorHAnsi" w:hAnsiTheme="minorHAnsi"/>
          <w:sz w:val="22"/>
          <w:szCs w:val="22"/>
        </w:rPr>
        <w:t>20</w:t>
      </w:r>
      <w:r w:rsidRPr="00E550CC">
        <w:rPr>
          <w:rFonts w:asciiTheme="minorHAnsi" w:hAnsiTheme="minorHAnsi"/>
          <w:sz w:val="22"/>
          <w:szCs w:val="22"/>
        </w:rPr>
        <w:t>05</w:t>
      </w:r>
      <w:r w:rsidR="00802781">
        <w:rPr>
          <w:rFonts w:asciiTheme="minorHAnsi" w:hAnsiTheme="minorHAnsi"/>
          <w:sz w:val="22"/>
          <w:szCs w:val="22"/>
        </w:rPr>
        <w:t xml:space="preserve"> e smi</w:t>
      </w:r>
      <w:r w:rsidRPr="00E550CC">
        <w:rPr>
          <w:rFonts w:asciiTheme="minorHAnsi" w:hAnsiTheme="minorHAnsi"/>
          <w:sz w:val="22"/>
          <w:szCs w:val="22"/>
        </w:rPr>
        <w:t>, richiesto d</w:t>
      </w:r>
      <w:r>
        <w:rPr>
          <w:rFonts w:asciiTheme="minorHAnsi" w:hAnsiTheme="minorHAnsi"/>
          <w:sz w:val="22"/>
          <w:szCs w:val="22"/>
        </w:rPr>
        <w:t>alla soc. / il sig. “…………..”</w:t>
      </w:r>
      <w:r w:rsidRPr="00E550CC">
        <w:rPr>
          <w:rFonts w:asciiTheme="minorHAnsi" w:hAnsiTheme="minorHAnsi"/>
          <w:sz w:val="22"/>
          <w:szCs w:val="22"/>
        </w:rPr>
        <w:t xml:space="preserve"> come in premessa richiamata e proprietaria dell’immobile si</w:t>
      </w:r>
      <w:r>
        <w:rPr>
          <w:rFonts w:asciiTheme="minorHAnsi" w:hAnsiTheme="minorHAnsi"/>
          <w:sz w:val="22"/>
          <w:szCs w:val="22"/>
        </w:rPr>
        <w:t>to in via …………………., n……… a Mantova</w:t>
      </w:r>
      <w:r w:rsidRPr="00E550CC">
        <w:rPr>
          <w:rFonts w:asciiTheme="minorHAnsi" w:hAnsiTheme="minorHAnsi"/>
          <w:sz w:val="22"/>
          <w:szCs w:val="22"/>
        </w:rPr>
        <w:t xml:space="preserve">, catastalmente identificato: </w:t>
      </w:r>
    </w:p>
    <w:p w14:paraId="62CD1A1C" w14:textId="77777777" w:rsidR="00643599" w:rsidRPr="00E550CC" w:rsidRDefault="00643599" w:rsidP="00643599">
      <w:pPr>
        <w:pStyle w:val="Default"/>
        <w:jc w:val="both"/>
        <w:rPr>
          <w:rFonts w:asciiTheme="minorHAnsi" w:hAnsiTheme="minorHAnsi"/>
          <w:sz w:val="22"/>
          <w:szCs w:val="22"/>
        </w:rPr>
      </w:pPr>
      <w:r w:rsidRPr="00E550CC">
        <w:rPr>
          <w:rFonts w:asciiTheme="minorHAnsi" w:hAnsiTheme="minorHAnsi"/>
          <w:sz w:val="22"/>
          <w:szCs w:val="22"/>
        </w:rPr>
        <w:t xml:space="preserve">NCEU : Foglio ……. mappale ………, sub …….., cat…………; </w:t>
      </w:r>
    </w:p>
    <w:p w14:paraId="716F8726" w14:textId="77777777" w:rsidR="00643599" w:rsidRDefault="00643599" w:rsidP="00643599">
      <w:pPr>
        <w:pStyle w:val="Default"/>
        <w:jc w:val="both"/>
        <w:rPr>
          <w:rFonts w:asciiTheme="minorHAnsi" w:hAnsiTheme="minorHAnsi"/>
          <w:sz w:val="22"/>
          <w:szCs w:val="22"/>
        </w:rPr>
      </w:pPr>
      <w:r w:rsidRPr="00E550CC">
        <w:rPr>
          <w:rFonts w:asciiTheme="minorHAnsi" w:hAnsiTheme="minorHAnsi"/>
          <w:sz w:val="22"/>
          <w:szCs w:val="22"/>
        </w:rPr>
        <w:t xml:space="preserve">come descritto nel progetto allegato al presente atto, quale sua parte integrante e sostanziale (All. “…”) </w:t>
      </w:r>
      <w:r>
        <w:rPr>
          <w:rFonts w:asciiTheme="minorHAnsi" w:hAnsiTheme="minorHAnsi"/>
          <w:sz w:val="22"/>
          <w:szCs w:val="22"/>
        </w:rPr>
        <w:t>costituito da:</w:t>
      </w:r>
    </w:p>
    <w:p w14:paraId="5EA0BAFB" w14:textId="3CE2C1DD" w:rsidR="00643599" w:rsidRDefault="00643599" w:rsidP="00643599">
      <w:pPr>
        <w:pStyle w:val="Default"/>
        <w:numPr>
          <w:ilvl w:val="0"/>
          <w:numId w:val="18"/>
        </w:numPr>
        <w:jc w:val="both"/>
        <w:rPr>
          <w:rFonts w:asciiTheme="minorHAnsi" w:hAnsiTheme="minorHAnsi"/>
          <w:sz w:val="22"/>
          <w:szCs w:val="22"/>
        </w:rPr>
      </w:pPr>
      <w:r>
        <w:rPr>
          <w:rFonts w:asciiTheme="minorHAnsi" w:hAnsiTheme="minorHAnsi"/>
          <w:sz w:val="22"/>
          <w:szCs w:val="22"/>
        </w:rPr>
        <w:t>Relazione sull</w:t>
      </w:r>
      <w:r w:rsidR="00802781">
        <w:rPr>
          <w:rFonts w:asciiTheme="minorHAnsi" w:hAnsiTheme="minorHAnsi"/>
          <w:sz w:val="22"/>
          <w:szCs w:val="22"/>
        </w:rPr>
        <w:t>o stato dell’immobile sull</w:t>
      </w:r>
      <w:r>
        <w:rPr>
          <w:rFonts w:asciiTheme="minorHAnsi" w:hAnsiTheme="minorHAnsi"/>
          <w:sz w:val="22"/>
          <w:szCs w:val="22"/>
        </w:rPr>
        <w:t>’uso temporaneo</w:t>
      </w:r>
      <w:r w:rsidR="00802781">
        <w:rPr>
          <w:rFonts w:asciiTheme="minorHAnsi" w:hAnsiTheme="minorHAnsi"/>
          <w:sz w:val="22"/>
          <w:szCs w:val="22"/>
        </w:rPr>
        <w:t xml:space="preserve"> richiesto</w:t>
      </w:r>
    </w:p>
    <w:p w14:paraId="57322AE4" w14:textId="77777777" w:rsidR="00643599" w:rsidRDefault="00643599" w:rsidP="00643599">
      <w:pPr>
        <w:pStyle w:val="Default"/>
        <w:numPr>
          <w:ilvl w:val="0"/>
          <w:numId w:val="18"/>
        </w:numPr>
        <w:jc w:val="both"/>
        <w:rPr>
          <w:rFonts w:asciiTheme="minorHAnsi" w:hAnsiTheme="minorHAnsi"/>
          <w:sz w:val="22"/>
          <w:szCs w:val="22"/>
        </w:rPr>
      </w:pPr>
      <w:r>
        <w:rPr>
          <w:rFonts w:asciiTheme="minorHAnsi" w:hAnsiTheme="minorHAnsi"/>
          <w:sz w:val="22"/>
          <w:szCs w:val="22"/>
        </w:rPr>
        <w:t>Progetto di fattibilità delle opere di urbanizzazione necessarie comprensivo di CME e quadro economico</w:t>
      </w:r>
    </w:p>
    <w:p w14:paraId="3AA44266" w14:textId="77777777" w:rsidR="00643599" w:rsidRDefault="00643599" w:rsidP="00643599">
      <w:pPr>
        <w:pStyle w:val="Default"/>
        <w:jc w:val="both"/>
        <w:rPr>
          <w:rFonts w:asciiTheme="minorHAnsi" w:hAnsiTheme="minorHAnsi"/>
          <w:b/>
          <w:sz w:val="22"/>
          <w:szCs w:val="22"/>
        </w:rPr>
      </w:pPr>
    </w:p>
    <w:p w14:paraId="4A94072A" w14:textId="77777777" w:rsidR="00643599" w:rsidRPr="00643599" w:rsidRDefault="00643599" w:rsidP="00643599">
      <w:pPr>
        <w:rPr>
          <w:b/>
        </w:rPr>
      </w:pPr>
      <w:r w:rsidRPr="00643599">
        <w:rPr>
          <w:b/>
        </w:rPr>
        <w:t>Art. 3 - Durata  dell’uso temporaneo  e modalità di proroga</w:t>
      </w:r>
    </w:p>
    <w:p w14:paraId="2BE3B45F" w14:textId="304C3D78" w:rsidR="00643599" w:rsidRDefault="00643599" w:rsidP="00643599">
      <w:pPr>
        <w:pStyle w:val="Default"/>
        <w:jc w:val="both"/>
        <w:rPr>
          <w:rFonts w:asciiTheme="minorHAnsi" w:hAnsiTheme="minorHAnsi"/>
          <w:sz w:val="22"/>
          <w:szCs w:val="22"/>
        </w:rPr>
      </w:pPr>
      <w:r w:rsidRPr="00E550CC">
        <w:rPr>
          <w:rFonts w:asciiTheme="minorHAnsi" w:hAnsiTheme="minorHAnsi"/>
          <w:sz w:val="22"/>
          <w:szCs w:val="22"/>
        </w:rPr>
        <w:t>La presente Convenzione ha validità a partire dalla sua sottoscrizione per tre anni, ai sensi dell’art. 51</w:t>
      </w:r>
      <w:r w:rsidR="00962856">
        <w:rPr>
          <w:rFonts w:asciiTheme="minorHAnsi" w:hAnsiTheme="minorHAnsi"/>
          <w:sz w:val="22"/>
          <w:szCs w:val="22"/>
        </w:rPr>
        <w:t xml:space="preserve"> </w:t>
      </w:r>
      <w:r w:rsidRPr="00E550CC">
        <w:rPr>
          <w:rFonts w:asciiTheme="minorHAnsi" w:hAnsiTheme="minorHAnsi"/>
          <w:sz w:val="22"/>
          <w:szCs w:val="22"/>
        </w:rPr>
        <w:t>bis</w:t>
      </w:r>
      <w:r>
        <w:rPr>
          <w:rFonts w:asciiTheme="minorHAnsi" w:hAnsiTheme="minorHAnsi"/>
          <w:sz w:val="22"/>
          <w:szCs w:val="22"/>
        </w:rPr>
        <w:t xml:space="preserve"> </w:t>
      </w:r>
      <w:r w:rsidRPr="00E550CC">
        <w:rPr>
          <w:rFonts w:asciiTheme="minorHAnsi" w:hAnsiTheme="minorHAnsi"/>
          <w:sz w:val="22"/>
          <w:szCs w:val="22"/>
        </w:rPr>
        <w:t xml:space="preserve">della </w:t>
      </w:r>
      <w:r w:rsidR="00802781" w:rsidRPr="00E550CC">
        <w:rPr>
          <w:rFonts w:asciiTheme="minorHAnsi" w:hAnsiTheme="minorHAnsi"/>
          <w:sz w:val="22"/>
          <w:szCs w:val="22"/>
        </w:rPr>
        <w:t>l.r. 12/</w:t>
      </w:r>
      <w:r w:rsidR="00802781">
        <w:rPr>
          <w:rFonts w:asciiTheme="minorHAnsi" w:hAnsiTheme="minorHAnsi"/>
          <w:sz w:val="22"/>
          <w:szCs w:val="22"/>
        </w:rPr>
        <w:t>20</w:t>
      </w:r>
      <w:r w:rsidR="00802781" w:rsidRPr="00E550CC">
        <w:rPr>
          <w:rFonts w:asciiTheme="minorHAnsi" w:hAnsiTheme="minorHAnsi"/>
          <w:sz w:val="22"/>
          <w:szCs w:val="22"/>
        </w:rPr>
        <w:t>05</w:t>
      </w:r>
      <w:r w:rsidR="00802781">
        <w:rPr>
          <w:rFonts w:asciiTheme="minorHAnsi" w:hAnsiTheme="minorHAnsi"/>
          <w:sz w:val="22"/>
          <w:szCs w:val="22"/>
        </w:rPr>
        <w:t xml:space="preserve"> e smi</w:t>
      </w:r>
      <w:r w:rsidRPr="00E550CC">
        <w:rPr>
          <w:rFonts w:asciiTheme="minorHAnsi" w:hAnsiTheme="minorHAnsi"/>
          <w:sz w:val="22"/>
          <w:szCs w:val="22"/>
        </w:rPr>
        <w:t xml:space="preserve">, prorogabile, una </w:t>
      </w:r>
      <w:r w:rsidRPr="00DE4A3B">
        <w:rPr>
          <w:rFonts w:asciiTheme="minorHAnsi" w:hAnsiTheme="minorHAnsi"/>
          <w:sz w:val="22"/>
          <w:szCs w:val="22"/>
        </w:rPr>
        <w:t>sola volta, previa apposita domanda, e con atto espresso da parte del</w:t>
      </w:r>
      <w:r w:rsidR="00DE4A3B" w:rsidRPr="00DE4A3B">
        <w:rPr>
          <w:rFonts w:asciiTheme="minorHAnsi" w:hAnsiTheme="minorHAnsi"/>
          <w:sz w:val="22"/>
          <w:szCs w:val="22"/>
        </w:rPr>
        <w:t>l’Amministrazione Comunale</w:t>
      </w:r>
      <w:r w:rsidRPr="00DE4A3B">
        <w:rPr>
          <w:rFonts w:asciiTheme="minorHAnsi" w:hAnsiTheme="minorHAnsi"/>
          <w:sz w:val="22"/>
          <w:szCs w:val="22"/>
        </w:rPr>
        <w:t xml:space="preserve">, </w:t>
      </w:r>
      <w:r w:rsidR="005F5EFC" w:rsidRPr="00DE4A3B">
        <w:rPr>
          <w:rFonts w:asciiTheme="minorHAnsi" w:hAnsiTheme="minorHAnsi"/>
          <w:sz w:val="22"/>
          <w:szCs w:val="22"/>
        </w:rPr>
        <w:t>per anni due.</w:t>
      </w:r>
    </w:p>
    <w:p w14:paraId="598B5962" w14:textId="77777777" w:rsidR="00643599" w:rsidRDefault="00643599" w:rsidP="00643599">
      <w:pPr>
        <w:pStyle w:val="Default"/>
        <w:jc w:val="both"/>
        <w:rPr>
          <w:rFonts w:asciiTheme="minorHAnsi" w:hAnsiTheme="minorHAnsi"/>
          <w:sz w:val="22"/>
          <w:szCs w:val="22"/>
        </w:rPr>
      </w:pPr>
    </w:p>
    <w:p w14:paraId="51F0D945" w14:textId="16E0F9F9" w:rsidR="00643599" w:rsidRPr="00643599" w:rsidRDefault="00643599" w:rsidP="00643599">
      <w:pPr>
        <w:rPr>
          <w:b/>
        </w:rPr>
      </w:pPr>
      <w:r w:rsidRPr="00643599">
        <w:rPr>
          <w:b/>
        </w:rPr>
        <w:t xml:space="preserve">Art. 4 - Modalità di utilizzo temporaneo degli immobili e delle aree </w:t>
      </w:r>
    </w:p>
    <w:p w14:paraId="72811623" w14:textId="36834C64" w:rsidR="00643599" w:rsidRPr="005F5EFC" w:rsidRDefault="00643599" w:rsidP="00643599">
      <w:pPr>
        <w:pStyle w:val="Default"/>
        <w:jc w:val="both"/>
        <w:rPr>
          <w:rFonts w:asciiTheme="minorHAnsi" w:hAnsiTheme="minorHAnsi"/>
          <w:sz w:val="22"/>
          <w:szCs w:val="22"/>
        </w:rPr>
      </w:pPr>
      <w:r w:rsidRPr="005F5EFC">
        <w:rPr>
          <w:rFonts w:asciiTheme="minorHAnsi" w:hAnsiTheme="minorHAnsi"/>
          <w:sz w:val="22"/>
          <w:szCs w:val="22"/>
        </w:rPr>
        <w:t xml:space="preserve">1. </w:t>
      </w:r>
      <w:r w:rsidR="00962856">
        <w:rPr>
          <w:rFonts w:asciiTheme="minorHAnsi" w:hAnsiTheme="minorHAnsi"/>
          <w:sz w:val="22"/>
          <w:szCs w:val="22"/>
        </w:rPr>
        <w:t>La soc. / il sig. “…………..”</w:t>
      </w:r>
      <w:r w:rsidR="00962856" w:rsidRPr="00E550CC">
        <w:rPr>
          <w:rFonts w:asciiTheme="minorHAnsi" w:hAnsiTheme="minorHAnsi"/>
          <w:sz w:val="22"/>
          <w:szCs w:val="22"/>
        </w:rPr>
        <w:t xml:space="preserve"> </w:t>
      </w:r>
      <w:r w:rsidR="0062799A" w:rsidRPr="005F5EFC">
        <w:rPr>
          <w:rFonts w:asciiTheme="minorHAnsi" w:hAnsiTheme="minorHAnsi"/>
          <w:sz w:val="22"/>
          <w:szCs w:val="22"/>
        </w:rPr>
        <w:t>si impegna:</w:t>
      </w:r>
    </w:p>
    <w:p w14:paraId="5D3B3DD1" w14:textId="77777777" w:rsidR="00643599" w:rsidRPr="005F5EFC" w:rsidRDefault="00643599" w:rsidP="00643599">
      <w:pPr>
        <w:pStyle w:val="Default"/>
        <w:numPr>
          <w:ilvl w:val="0"/>
          <w:numId w:val="19"/>
        </w:numPr>
        <w:jc w:val="both"/>
        <w:rPr>
          <w:rFonts w:asciiTheme="minorHAnsi" w:hAnsiTheme="minorHAnsi"/>
          <w:sz w:val="22"/>
          <w:szCs w:val="22"/>
        </w:rPr>
      </w:pPr>
      <w:r w:rsidRPr="005F5EFC">
        <w:rPr>
          <w:rFonts w:asciiTheme="minorHAnsi" w:hAnsiTheme="minorHAnsi"/>
          <w:sz w:val="22"/>
          <w:szCs w:val="22"/>
        </w:rPr>
        <w:t>alla cessazione dell’uso temporaneo allo scadere della presente convenzione;</w:t>
      </w:r>
    </w:p>
    <w:p w14:paraId="44BF5391" w14:textId="4B7840CC" w:rsidR="00643599" w:rsidRPr="005F5EFC" w:rsidRDefault="00643599" w:rsidP="00643599">
      <w:pPr>
        <w:pStyle w:val="Default"/>
        <w:numPr>
          <w:ilvl w:val="0"/>
          <w:numId w:val="19"/>
        </w:numPr>
        <w:jc w:val="both"/>
        <w:rPr>
          <w:rFonts w:asciiTheme="minorHAnsi" w:hAnsiTheme="minorHAnsi"/>
          <w:sz w:val="22"/>
          <w:szCs w:val="22"/>
        </w:rPr>
      </w:pPr>
      <w:r w:rsidRPr="005F5EFC">
        <w:rPr>
          <w:rFonts w:asciiTheme="minorHAnsi" w:hAnsiTheme="minorHAnsi"/>
          <w:sz w:val="22"/>
          <w:szCs w:val="22"/>
        </w:rPr>
        <w:t>alla realizzazione delle opere di urbanizzazione minime necessarie e indispensabili all'uso temporaneo come da successivo art. …</w:t>
      </w:r>
      <w:r w:rsidR="00535C55">
        <w:rPr>
          <w:rFonts w:asciiTheme="minorHAnsi" w:hAnsiTheme="minorHAnsi"/>
          <w:sz w:val="22"/>
          <w:szCs w:val="22"/>
        </w:rPr>
        <w:t xml:space="preserve"> </w:t>
      </w:r>
    </w:p>
    <w:p w14:paraId="7AF5B6F1" w14:textId="7AA1C014" w:rsidR="00643599" w:rsidRPr="005F5EFC" w:rsidRDefault="00535C55" w:rsidP="00643599">
      <w:pPr>
        <w:pStyle w:val="Default"/>
        <w:numPr>
          <w:ilvl w:val="0"/>
          <w:numId w:val="19"/>
        </w:numPr>
        <w:jc w:val="both"/>
        <w:rPr>
          <w:rFonts w:asciiTheme="minorHAnsi" w:hAnsiTheme="minorHAnsi"/>
          <w:sz w:val="22"/>
          <w:szCs w:val="22"/>
        </w:rPr>
      </w:pPr>
      <w:r>
        <w:rPr>
          <w:rFonts w:asciiTheme="minorHAnsi" w:hAnsiTheme="minorHAnsi"/>
          <w:sz w:val="22"/>
          <w:szCs w:val="22"/>
        </w:rPr>
        <w:t xml:space="preserve">a far </w:t>
      </w:r>
      <w:r w:rsidR="00643599" w:rsidRPr="005F5EFC">
        <w:rPr>
          <w:rFonts w:asciiTheme="minorHAnsi" w:hAnsiTheme="minorHAnsi"/>
          <w:sz w:val="22"/>
          <w:szCs w:val="22"/>
        </w:rPr>
        <w:t>autorizzare le opere edilizie e/o l'installazione di impianti e attrezzature tecnologiche eventualmente necessarie mediante titolo abilitativo nel rispetto delle norme e dello strumento urbanistico vigente, salvo il diverso uso. Parimenti dovrà essere presentata la documentazione necessaria per l’apertura dell’attività nel rispetto della disciplina di settore e dei requisiti igienico sanitari, ambientali e di sicurezza.</w:t>
      </w:r>
    </w:p>
    <w:p w14:paraId="3F783084" w14:textId="77777777" w:rsidR="00643599" w:rsidRPr="005F5EFC" w:rsidRDefault="00643599" w:rsidP="00643599">
      <w:pPr>
        <w:pStyle w:val="Default"/>
        <w:jc w:val="both"/>
        <w:rPr>
          <w:rFonts w:asciiTheme="minorHAnsi" w:hAnsiTheme="minorHAnsi"/>
          <w:sz w:val="22"/>
          <w:szCs w:val="22"/>
        </w:rPr>
      </w:pPr>
    </w:p>
    <w:p w14:paraId="00EA0043" w14:textId="586517B7" w:rsidR="00643599" w:rsidRDefault="00643599" w:rsidP="00643599">
      <w:pPr>
        <w:pStyle w:val="Default"/>
        <w:jc w:val="both"/>
        <w:rPr>
          <w:rFonts w:asciiTheme="minorHAnsi" w:hAnsiTheme="minorHAnsi"/>
          <w:sz w:val="22"/>
          <w:szCs w:val="22"/>
        </w:rPr>
      </w:pPr>
      <w:r w:rsidRPr="005F5EFC">
        <w:rPr>
          <w:rFonts w:asciiTheme="minorHAnsi" w:hAnsiTheme="minorHAnsi"/>
          <w:sz w:val="22"/>
          <w:szCs w:val="22"/>
        </w:rPr>
        <w:t xml:space="preserve">2. (se del caso) </w:t>
      </w:r>
      <w:r w:rsidR="00962856">
        <w:rPr>
          <w:rFonts w:asciiTheme="minorHAnsi" w:hAnsiTheme="minorHAnsi"/>
          <w:sz w:val="22"/>
          <w:szCs w:val="22"/>
        </w:rPr>
        <w:t>La soc. / il sig. “…………..”</w:t>
      </w:r>
      <w:r w:rsidR="00962856" w:rsidRPr="00E550CC">
        <w:rPr>
          <w:rFonts w:asciiTheme="minorHAnsi" w:hAnsiTheme="minorHAnsi"/>
          <w:sz w:val="22"/>
          <w:szCs w:val="22"/>
        </w:rPr>
        <w:t xml:space="preserve"> </w:t>
      </w:r>
      <w:r w:rsidRPr="005F5EFC">
        <w:rPr>
          <w:rFonts w:asciiTheme="minorHAnsi" w:hAnsiTheme="minorHAnsi"/>
          <w:sz w:val="22"/>
          <w:szCs w:val="22"/>
        </w:rPr>
        <w:t xml:space="preserve">si impegna altresì a presentare entro … </w:t>
      </w:r>
      <w:r w:rsidR="000576B3">
        <w:rPr>
          <w:rFonts w:asciiTheme="minorHAnsi" w:hAnsiTheme="minorHAnsi"/>
          <w:sz w:val="22"/>
          <w:szCs w:val="22"/>
        </w:rPr>
        <w:t xml:space="preserve">dalla stipula </w:t>
      </w:r>
      <w:r w:rsidRPr="005F5EFC">
        <w:rPr>
          <w:rFonts w:asciiTheme="minorHAnsi" w:hAnsiTheme="minorHAnsi"/>
          <w:sz w:val="22"/>
          <w:szCs w:val="22"/>
        </w:rPr>
        <w:t>e comunque entro la durata della convenzione, progetto complessivo di recupero dell’immobile in conformità allo strumento urbanistico vigente o nell’ambito dei procedimenti derogatori e/o</w:t>
      </w:r>
      <w:r w:rsidR="00325204">
        <w:rPr>
          <w:rFonts w:asciiTheme="minorHAnsi" w:hAnsiTheme="minorHAnsi"/>
          <w:sz w:val="22"/>
          <w:szCs w:val="22"/>
        </w:rPr>
        <w:t xml:space="preserve"> di variante </w:t>
      </w:r>
      <w:r w:rsidRPr="005F5EFC">
        <w:rPr>
          <w:rFonts w:asciiTheme="minorHAnsi" w:hAnsiTheme="minorHAnsi"/>
          <w:sz w:val="22"/>
          <w:szCs w:val="22"/>
        </w:rPr>
        <w:t>previsti dalla legislazione vigente e nello specifico a predisporre….</w:t>
      </w:r>
    </w:p>
    <w:p w14:paraId="2629E232" w14:textId="77777777" w:rsidR="00643599" w:rsidRDefault="00643599" w:rsidP="00643599">
      <w:pPr>
        <w:pStyle w:val="Default"/>
        <w:jc w:val="both"/>
        <w:rPr>
          <w:rFonts w:asciiTheme="minorHAnsi" w:hAnsiTheme="minorHAnsi"/>
          <w:sz w:val="22"/>
          <w:szCs w:val="22"/>
        </w:rPr>
      </w:pPr>
    </w:p>
    <w:p w14:paraId="2FD7681D" w14:textId="7978C05F" w:rsidR="00643599" w:rsidRPr="00643599" w:rsidRDefault="00643599" w:rsidP="00643599">
      <w:pPr>
        <w:rPr>
          <w:b/>
        </w:rPr>
      </w:pPr>
      <w:r w:rsidRPr="00643599">
        <w:rPr>
          <w:b/>
        </w:rPr>
        <w:t xml:space="preserve">Art. 5 – Opere di urbanizzazione primaria </w:t>
      </w:r>
      <w:r w:rsidR="0024411B" w:rsidRPr="0024411B">
        <w:rPr>
          <w:b/>
        </w:rPr>
        <w:t>minime</w:t>
      </w:r>
      <w:r w:rsidR="0024411B">
        <w:t xml:space="preserve"> </w:t>
      </w:r>
      <w:r w:rsidRPr="00643599">
        <w:rPr>
          <w:b/>
        </w:rPr>
        <w:t xml:space="preserve">(se ricorre la necessità) </w:t>
      </w:r>
    </w:p>
    <w:p w14:paraId="75C1F31A" w14:textId="7F90D7F6" w:rsidR="00643599" w:rsidRPr="00E550CC" w:rsidRDefault="005F5EFC" w:rsidP="00643599">
      <w:pPr>
        <w:pStyle w:val="Default"/>
        <w:jc w:val="both"/>
        <w:rPr>
          <w:rFonts w:asciiTheme="minorHAnsi" w:hAnsiTheme="minorHAnsi"/>
          <w:sz w:val="22"/>
          <w:szCs w:val="22"/>
        </w:rPr>
      </w:pPr>
      <w:r>
        <w:rPr>
          <w:rFonts w:asciiTheme="minorHAnsi" w:hAnsiTheme="minorHAnsi"/>
          <w:sz w:val="22"/>
          <w:szCs w:val="22"/>
        </w:rPr>
        <w:t xml:space="preserve">1. </w:t>
      </w:r>
      <w:r w:rsidR="00643599" w:rsidRPr="00E550CC">
        <w:rPr>
          <w:rFonts w:asciiTheme="minorHAnsi" w:hAnsiTheme="minorHAnsi"/>
          <w:sz w:val="22"/>
          <w:szCs w:val="22"/>
        </w:rPr>
        <w:t>Ai fini dell’</w:t>
      </w:r>
      <w:r w:rsidR="00535C55">
        <w:rPr>
          <w:rFonts w:asciiTheme="minorHAnsi" w:hAnsiTheme="minorHAnsi"/>
          <w:sz w:val="22"/>
          <w:szCs w:val="22"/>
        </w:rPr>
        <w:t>attivazione dell’uso temporaneo</w:t>
      </w:r>
      <w:r>
        <w:rPr>
          <w:rFonts w:asciiTheme="minorHAnsi" w:hAnsiTheme="minorHAnsi"/>
          <w:sz w:val="22"/>
          <w:szCs w:val="22"/>
        </w:rPr>
        <w:t xml:space="preserve"> la soc. / il sig. “…………..”</w:t>
      </w:r>
      <w:r w:rsidR="00643599" w:rsidRPr="00E550CC">
        <w:rPr>
          <w:rFonts w:asciiTheme="minorHAnsi" w:hAnsiTheme="minorHAnsi"/>
          <w:sz w:val="22"/>
          <w:szCs w:val="22"/>
        </w:rPr>
        <w:t xml:space="preserve"> si impegna ad eseguire</w:t>
      </w:r>
      <w:r w:rsidR="0024411B" w:rsidRPr="0024411B">
        <w:rPr>
          <w:rFonts w:asciiTheme="minorHAnsi" w:hAnsiTheme="minorHAnsi"/>
          <w:sz w:val="22"/>
          <w:szCs w:val="22"/>
        </w:rPr>
        <w:t xml:space="preserve"> a proprie cura e spese</w:t>
      </w:r>
      <w:r w:rsidR="0024411B">
        <w:rPr>
          <w:rFonts w:asciiTheme="minorHAnsi" w:hAnsiTheme="minorHAnsi"/>
          <w:sz w:val="22"/>
          <w:szCs w:val="22"/>
        </w:rPr>
        <w:t>,</w:t>
      </w:r>
      <w:r w:rsidR="00643599" w:rsidRPr="00E550CC">
        <w:rPr>
          <w:rFonts w:asciiTheme="minorHAnsi" w:hAnsiTheme="minorHAnsi"/>
          <w:sz w:val="22"/>
          <w:szCs w:val="22"/>
        </w:rPr>
        <w:t xml:space="preserve"> </w:t>
      </w:r>
      <w:r w:rsidR="0024411B" w:rsidRPr="0024411B">
        <w:rPr>
          <w:rFonts w:asciiTheme="minorHAnsi" w:hAnsiTheme="minorHAnsi"/>
          <w:sz w:val="22"/>
          <w:szCs w:val="22"/>
        </w:rPr>
        <w:t>secondo il disposto dell’art. 16 del Testo Unico dell’edilizia D.P.R. 380/2001 e dell’art. 36 del D. Lgs 18/04/2016 n.</w:t>
      </w:r>
      <w:r w:rsidR="0024411B">
        <w:rPr>
          <w:rFonts w:asciiTheme="minorHAnsi" w:hAnsiTheme="minorHAnsi"/>
          <w:sz w:val="22"/>
          <w:szCs w:val="22"/>
        </w:rPr>
        <w:t xml:space="preserve"> </w:t>
      </w:r>
      <w:r w:rsidR="0024411B" w:rsidRPr="0024411B">
        <w:rPr>
          <w:rFonts w:asciiTheme="minorHAnsi" w:hAnsiTheme="minorHAnsi"/>
          <w:sz w:val="22"/>
          <w:szCs w:val="22"/>
        </w:rPr>
        <w:t xml:space="preserve">50, </w:t>
      </w:r>
      <w:r w:rsidR="00643599" w:rsidRPr="00E550CC">
        <w:rPr>
          <w:rFonts w:asciiTheme="minorHAnsi" w:hAnsiTheme="minorHAnsi"/>
          <w:sz w:val="22"/>
          <w:szCs w:val="22"/>
        </w:rPr>
        <w:t xml:space="preserve">le seguenti minime opere di urbanizzazione: </w:t>
      </w:r>
    </w:p>
    <w:p w14:paraId="2C983318" w14:textId="77777777" w:rsidR="00643599" w:rsidRPr="00E550CC" w:rsidRDefault="00643599" w:rsidP="0024411B">
      <w:pPr>
        <w:pStyle w:val="Default"/>
        <w:numPr>
          <w:ilvl w:val="0"/>
          <w:numId w:val="20"/>
        </w:numPr>
        <w:jc w:val="both"/>
        <w:rPr>
          <w:rFonts w:asciiTheme="minorHAnsi" w:hAnsiTheme="minorHAnsi"/>
          <w:sz w:val="22"/>
          <w:szCs w:val="22"/>
        </w:rPr>
      </w:pPr>
      <w:r w:rsidRPr="00E550CC">
        <w:rPr>
          <w:rFonts w:asciiTheme="minorHAnsi" w:hAnsiTheme="minorHAnsi"/>
          <w:sz w:val="22"/>
          <w:szCs w:val="22"/>
        </w:rPr>
        <w:t xml:space="preserve">………. (descrizione) </w:t>
      </w:r>
    </w:p>
    <w:p w14:paraId="693034E1" w14:textId="19426687" w:rsidR="005F5EFC" w:rsidRDefault="00643599" w:rsidP="00643599">
      <w:pPr>
        <w:pStyle w:val="Default"/>
        <w:jc w:val="both"/>
        <w:rPr>
          <w:rFonts w:asciiTheme="minorHAnsi" w:hAnsiTheme="minorHAnsi"/>
          <w:sz w:val="22"/>
          <w:szCs w:val="22"/>
        </w:rPr>
      </w:pPr>
      <w:r w:rsidRPr="00E550CC">
        <w:rPr>
          <w:rFonts w:asciiTheme="minorHAnsi" w:hAnsiTheme="minorHAnsi"/>
          <w:sz w:val="22"/>
          <w:szCs w:val="22"/>
        </w:rPr>
        <w:t xml:space="preserve">per un valore di €. ………………., </w:t>
      </w:r>
      <w:r w:rsidR="0024411B">
        <w:rPr>
          <w:rFonts w:asciiTheme="minorHAnsi" w:hAnsiTheme="minorHAnsi"/>
          <w:sz w:val="22"/>
          <w:szCs w:val="22"/>
        </w:rPr>
        <w:t>come da</w:t>
      </w:r>
      <w:r w:rsidRPr="00E550CC">
        <w:rPr>
          <w:rFonts w:asciiTheme="minorHAnsi" w:hAnsiTheme="minorHAnsi"/>
          <w:sz w:val="22"/>
          <w:szCs w:val="22"/>
        </w:rPr>
        <w:t xml:space="preserve"> progetto allegato alla presente convenzione (All. “…”), corredato di CME redatto sulla base del Prezziario vigente di Regione Lombardia.</w:t>
      </w:r>
    </w:p>
    <w:p w14:paraId="12CA9075" w14:textId="12EE2A9C" w:rsidR="00535C55" w:rsidRDefault="00535C55" w:rsidP="00643599">
      <w:pPr>
        <w:pStyle w:val="Default"/>
        <w:jc w:val="both"/>
        <w:rPr>
          <w:rFonts w:asciiTheme="minorHAnsi" w:hAnsiTheme="minorHAnsi"/>
          <w:sz w:val="22"/>
          <w:szCs w:val="22"/>
        </w:rPr>
      </w:pPr>
      <w:r>
        <w:rPr>
          <w:rFonts w:asciiTheme="minorHAnsi" w:hAnsiTheme="minorHAnsi"/>
          <w:sz w:val="22"/>
          <w:szCs w:val="22"/>
        </w:rPr>
        <w:t xml:space="preserve">Tali opere vanno realizzate </w:t>
      </w:r>
      <w:r w:rsidRPr="00535C55">
        <w:rPr>
          <w:rFonts w:asciiTheme="minorHAnsi" w:hAnsiTheme="minorHAnsi"/>
          <w:sz w:val="22"/>
          <w:szCs w:val="22"/>
        </w:rPr>
        <w:t>prima/</w:t>
      </w:r>
      <w:r w:rsidR="00D166FA">
        <w:rPr>
          <w:rFonts w:asciiTheme="minorHAnsi" w:hAnsiTheme="minorHAnsi"/>
          <w:sz w:val="22"/>
          <w:szCs w:val="22"/>
        </w:rPr>
        <w:t>entro... dall’attivazione de</w:t>
      </w:r>
      <w:r>
        <w:rPr>
          <w:rFonts w:asciiTheme="minorHAnsi" w:hAnsiTheme="minorHAnsi"/>
          <w:sz w:val="22"/>
          <w:szCs w:val="22"/>
        </w:rPr>
        <w:t xml:space="preserve">ll’uso temporaneo </w:t>
      </w:r>
    </w:p>
    <w:p w14:paraId="5CF03AD3" w14:textId="77777777" w:rsidR="00332F0A" w:rsidRDefault="00332F0A" w:rsidP="00643599">
      <w:pPr>
        <w:pStyle w:val="Default"/>
        <w:jc w:val="both"/>
        <w:rPr>
          <w:rFonts w:asciiTheme="minorHAnsi" w:hAnsiTheme="minorHAnsi"/>
          <w:sz w:val="22"/>
          <w:szCs w:val="22"/>
        </w:rPr>
      </w:pPr>
    </w:p>
    <w:p w14:paraId="65F73602" w14:textId="26FF058E" w:rsidR="00535C55" w:rsidRDefault="00535C55" w:rsidP="00643599">
      <w:pPr>
        <w:pStyle w:val="Default"/>
        <w:jc w:val="both"/>
        <w:rPr>
          <w:rFonts w:asciiTheme="minorHAnsi" w:hAnsiTheme="minorHAnsi"/>
          <w:sz w:val="22"/>
          <w:szCs w:val="22"/>
        </w:rPr>
      </w:pPr>
      <w:r>
        <w:rPr>
          <w:rFonts w:asciiTheme="minorHAnsi" w:hAnsiTheme="minorHAnsi"/>
          <w:sz w:val="22"/>
          <w:szCs w:val="22"/>
        </w:rPr>
        <w:t>(se prima) e il loro collaudo</w:t>
      </w:r>
      <w:r w:rsidR="00D166FA">
        <w:rPr>
          <w:rFonts w:asciiTheme="minorHAnsi" w:hAnsiTheme="minorHAnsi"/>
          <w:sz w:val="22"/>
          <w:szCs w:val="22"/>
        </w:rPr>
        <w:t xml:space="preserve"> </w:t>
      </w:r>
      <w:r>
        <w:rPr>
          <w:rFonts w:asciiTheme="minorHAnsi" w:hAnsiTheme="minorHAnsi"/>
          <w:sz w:val="22"/>
          <w:szCs w:val="22"/>
        </w:rPr>
        <w:t xml:space="preserve">è propedeutico all’attivazione dell’uso temporaneo e non viene prestata alcuna </w:t>
      </w:r>
      <w:r w:rsidR="00D166FA">
        <w:rPr>
          <w:rFonts w:asciiTheme="minorHAnsi" w:hAnsiTheme="minorHAnsi"/>
          <w:sz w:val="22"/>
          <w:szCs w:val="22"/>
        </w:rPr>
        <w:t>garanzia</w:t>
      </w:r>
    </w:p>
    <w:p w14:paraId="070D92AA" w14:textId="77777777" w:rsidR="00332F0A" w:rsidRDefault="00332F0A" w:rsidP="00535C55">
      <w:pPr>
        <w:pStyle w:val="Default"/>
        <w:jc w:val="both"/>
        <w:rPr>
          <w:rFonts w:asciiTheme="minorHAnsi" w:hAnsiTheme="minorHAnsi"/>
          <w:sz w:val="22"/>
          <w:szCs w:val="22"/>
        </w:rPr>
      </w:pPr>
    </w:p>
    <w:p w14:paraId="3A5705DC" w14:textId="539B9729" w:rsidR="00535C55" w:rsidRPr="000576B3" w:rsidRDefault="00535C55" w:rsidP="00535C55">
      <w:pPr>
        <w:pStyle w:val="Default"/>
        <w:jc w:val="both"/>
        <w:rPr>
          <w:rFonts w:asciiTheme="minorHAnsi" w:hAnsiTheme="minorHAnsi"/>
          <w:sz w:val="22"/>
          <w:szCs w:val="22"/>
        </w:rPr>
      </w:pPr>
      <w:r>
        <w:rPr>
          <w:rFonts w:asciiTheme="minorHAnsi" w:hAnsiTheme="minorHAnsi"/>
          <w:sz w:val="22"/>
          <w:szCs w:val="22"/>
        </w:rPr>
        <w:lastRenderedPageBreak/>
        <w:t>(se dopo)</w:t>
      </w:r>
      <w:r w:rsidR="00C6424C">
        <w:rPr>
          <w:rFonts w:asciiTheme="minorHAnsi" w:hAnsiTheme="minorHAnsi"/>
          <w:sz w:val="22"/>
          <w:szCs w:val="22"/>
        </w:rPr>
        <w:t xml:space="preserve">, </w:t>
      </w:r>
      <w:r>
        <w:rPr>
          <w:rFonts w:asciiTheme="minorHAnsi" w:hAnsiTheme="minorHAnsi"/>
          <w:sz w:val="22"/>
          <w:szCs w:val="22"/>
        </w:rPr>
        <w:t xml:space="preserve">il loro collaudo può essere pertanto successivo all’attivazione dell’uso temporaneo e viene prestata idonea garanzia come da successivo art. </w:t>
      </w:r>
      <w:r w:rsidR="00D166FA">
        <w:rPr>
          <w:rFonts w:asciiTheme="minorHAnsi" w:hAnsiTheme="minorHAnsi"/>
          <w:sz w:val="22"/>
          <w:szCs w:val="22"/>
        </w:rPr>
        <w:t>6</w:t>
      </w:r>
      <w:r w:rsidR="000576B3">
        <w:rPr>
          <w:rFonts w:asciiTheme="minorHAnsi" w:hAnsiTheme="minorHAnsi"/>
          <w:sz w:val="22"/>
          <w:szCs w:val="22"/>
        </w:rPr>
        <w:t xml:space="preserve">. In particolare </w:t>
      </w:r>
      <w:r w:rsidR="000576B3" w:rsidRPr="00C6424C">
        <w:rPr>
          <w:rFonts w:asciiTheme="minorHAnsi" w:hAnsiTheme="minorHAnsi"/>
          <w:sz w:val="22"/>
          <w:szCs w:val="22"/>
        </w:rPr>
        <w:t xml:space="preserve">il progetto esecutivo dovrà essere presentato entro </w:t>
      </w:r>
      <w:r w:rsidR="000576B3" w:rsidRPr="000576B3">
        <w:rPr>
          <w:rFonts w:asciiTheme="minorHAnsi" w:hAnsiTheme="minorHAnsi"/>
          <w:sz w:val="22"/>
          <w:szCs w:val="22"/>
        </w:rPr>
        <w:t>mesi __________ dalla stipula della convenzione e la realizzazione dovrà avvenire entro mesi __________.</w:t>
      </w:r>
    </w:p>
    <w:p w14:paraId="50DB3C02" w14:textId="2198B8BA" w:rsidR="000576B3" w:rsidRPr="000576B3" w:rsidRDefault="000576B3" w:rsidP="000576B3">
      <w:pPr>
        <w:pStyle w:val="Default"/>
        <w:jc w:val="both"/>
        <w:rPr>
          <w:rFonts w:asciiTheme="minorHAnsi" w:hAnsiTheme="minorHAnsi"/>
          <w:sz w:val="22"/>
          <w:szCs w:val="22"/>
        </w:rPr>
      </w:pPr>
      <w:r w:rsidRPr="000576B3">
        <w:rPr>
          <w:rFonts w:asciiTheme="minorHAnsi" w:hAnsiTheme="minorHAnsi"/>
          <w:sz w:val="22"/>
          <w:szCs w:val="22"/>
        </w:rPr>
        <w:t xml:space="preserve">(se dopo) In caso di mancato rispetto dei tempi concordati il Comune può, previa diffida ad adempiere nel termine di 90 giorni dalla notifica ai soggetti attuatori, sospendere l’uso temporaneo </w:t>
      </w:r>
      <w:r w:rsidR="00E20244">
        <w:rPr>
          <w:rFonts w:asciiTheme="minorHAnsi" w:hAnsiTheme="minorHAnsi"/>
          <w:sz w:val="22"/>
          <w:szCs w:val="22"/>
        </w:rPr>
        <w:t xml:space="preserve">e/o a </w:t>
      </w:r>
      <w:r w:rsidRPr="000576B3">
        <w:rPr>
          <w:rFonts w:asciiTheme="minorHAnsi" w:hAnsiTheme="minorHAnsi"/>
          <w:sz w:val="22"/>
          <w:szCs w:val="22"/>
        </w:rPr>
        <w:t>procedere d’ufficio alla redazione del progetto, mediante l’affidamento a tecnici abilitati,</w:t>
      </w:r>
      <w:r w:rsidR="00F938C2">
        <w:rPr>
          <w:rFonts w:asciiTheme="minorHAnsi" w:hAnsiTheme="minorHAnsi"/>
          <w:sz w:val="22"/>
          <w:szCs w:val="22"/>
        </w:rPr>
        <w:t xml:space="preserve"> e alla realizzazione delle medesime </w:t>
      </w:r>
      <w:r w:rsidRPr="000576B3">
        <w:rPr>
          <w:rFonts w:asciiTheme="minorHAnsi" w:hAnsiTheme="minorHAnsi"/>
          <w:sz w:val="22"/>
          <w:szCs w:val="22"/>
        </w:rPr>
        <w:t xml:space="preserve"> a propria cura ma a spese dei soggetti attuatori</w:t>
      </w:r>
      <w:r w:rsidR="00F938C2">
        <w:rPr>
          <w:rFonts w:asciiTheme="minorHAnsi" w:hAnsiTheme="minorHAnsi"/>
          <w:sz w:val="22"/>
          <w:szCs w:val="22"/>
        </w:rPr>
        <w:t xml:space="preserve"> qualora le opere rivestano anche interesse pubblico</w:t>
      </w:r>
      <w:r w:rsidRPr="000576B3">
        <w:rPr>
          <w:rFonts w:asciiTheme="minorHAnsi" w:hAnsiTheme="minorHAnsi"/>
          <w:sz w:val="22"/>
          <w:szCs w:val="22"/>
        </w:rPr>
        <w:t xml:space="preserve">. </w:t>
      </w:r>
      <w:r w:rsidR="00F938C2">
        <w:rPr>
          <w:rFonts w:asciiTheme="minorHAnsi" w:hAnsiTheme="minorHAnsi"/>
          <w:sz w:val="22"/>
          <w:szCs w:val="22"/>
        </w:rPr>
        <w:t>A tal fine è prestata idonea garanzia di cui al successivo art. 7.</w:t>
      </w:r>
    </w:p>
    <w:p w14:paraId="6356C0CF" w14:textId="77777777" w:rsidR="005F5EFC" w:rsidRDefault="005F5EFC" w:rsidP="00643599">
      <w:pPr>
        <w:pStyle w:val="Default"/>
        <w:jc w:val="both"/>
        <w:rPr>
          <w:rFonts w:asciiTheme="minorHAnsi" w:hAnsiTheme="minorHAnsi"/>
          <w:sz w:val="22"/>
          <w:szCs w:val="22"/>
        </w:rPr>
      </w:pPr>
    </w:p>
    <w:p w14:paraId="73042BFF" w14:textId="1E30980E" w:rsidR="00D166FA" w:rsidRDefault="00F4730C" w:rsidP="00535C55">
      <w:pPr>
        <w:pStyle w:val="Default"/>
        <w:jc w:val="both"/>
        <w:rPr>
          <w:rFonts w:asciiTheme="minorHAnsi" w:hAnsiTheme="minorHAnsi"/>
          <w:sz w:val="22"/>
          <w:szCs w:val="22"/>
        </w:rPr>
      </w:pPr>
      <w:r w:rsidRPr="00540DDC">
        <w:rPr>
          <w:rFonts w:asciiTheme="minorHAnsi" w:hAnsiTheme="minorHAnsi"/>
          <w:sz w:val="22"/>
          <w:szCs w:val="22"/>
        </w:rPr>
        <w:t xml:space="preserve">2. </w:t>
      </w:r>
      <w:r w:rsidR="00D166FA">
        <w:rPr>
          <w:rFonts w:asciiTheme="minorHAnsi" w:hAnsiTheme="minorHAnsi"/>
          <w:sz w:val="22"/>
          <w:szCs w:val="22"/>
        </w:rPr>
        <w:t xml:space="preserve">Tali opere costituiscono opere </w:t>
      </w:r>
      <w:r w:rsidR="00D166FA" w:rsidRPr="00D166FA">
        <w:rPr>
          <w:rFonts w:asciiTheme="minorHAnsi" w:hAnsiTheme="minorHAnsi"/>
          <w:sz w:val="22"/>
          <w:szCs w:val="22"/>
        </w:rPr>
        <w:t>di urbanizzazione</w:t>
      </w:r>
      <w:r w:rsidR="00D166FA">
        <w:rPr>
          <w:rFonts w:asciiTheme="minorHAnsi" w:hAnsiTheme="minorHAnsi"/>
          <w:sz w:val="22"/>
          <w:szCs w:val="22"/>
        </w:rPr>
        <w:t xml:space="preserve"> </w:t>
      </w:r>
      <w:r w:rsidR="00D166FA" w:rsidRPr="00D166FA">
        <w:rPr>
          <w:rFonts w:asciiTheme="minorHAnsi" w:hAnsiTheme="minorHAnsi"/>
          <w:sz w:val="22"/>
          <w:szCs w:val="22"/>
        </w:rPr>
        <w:t>primaria funzionali all'intervento di trasformazione del territorio di importo inferiore alla soglia di cui all'articolo 35 del d.lgs. n. 50 del 2016</w:t>
      </w:r>
      <w:r w:rsidR="00D166FA">
        <w:rPr>
          <w:rFonts w:asciiTheme="minorHAnsi" w:hAnsiTheme="minorHAnsi"/>
          <w:sz w:val="22"/>
          <w:szCs w:val="22"/>
        </w:rPr>
        <w:t xml:space="preserve"> e </w:t>
      </w:r>
      <w:r w:rsidR="00C6424C">
        <w:rPr>
          <w:rFonts w:asciiTheme="minorHAnsi" w:hAnsiTheme="minorHAnsi"/>
          <w:sz w:val="22"/>
          <w:szCs w:val="22"/>
        </w:rPr>
        <w:t xml:space="preserve">per la loro applicazione </w:t>
      </w:r>
      <w:r w:rsidR="00D166FA" w:rsidRPr="00D166FA">
        <w:rPr>
          <w:rFonts w:asciiTheme="minorHAnsi" w:hAnsiTheme="minorHAnsi"/>
          <w:sz w:val="22"/>
          <w:szCs w:val="22"/>
        </w:rPr>
        <w:t>non trova</w:t>
      </w:r>
      <w:r w:rsidR="00C6424C">
        <w:rPr>
          <w:rFonts w:asciiTheme="minorHAnsi" w:hAnsiTheme="minorHAnsi"/>
          <w:sz w:val="22"/>
          <w:szCs w:val="22"/>
        </w:rPr>
        <w:t xml:space="preserve">no </w:t>
      </w:r>
      <w:r w:rsidR="00D166FA" w:rsidRPr="00D166FA">
        <w:rPr>
          <w:rFonts w:asciiTheme="minorHAnsi" w:hAnsiTheme="minorHAnsi"/>
          <w:sz w:val="22"/>
          <w:szCs w:val="22"/>
        </w:rPr>
        <w:t xml:space="preserve">applicazione </w:t>
      </w:r>
      <w:r w:rsidR="00C6424C">
        <w:rPr>
          <w:rFonts w:asciiTheme="minorHAnsi" w:hAnsiTheme="minorHAnsi"/>
          <w:sz w:val="22"/>
          <w:szCs w:val="22"/>
        </w:rPr>
        <w:t xml:space="preserve">le disposizioni del Codice dei Contratti relativamente alle procedure di affidamento. </w:t>
      </w:r>
    </w:p>
    <w:p w14:paraId="3E0B7DE7" w14:textId="4462B58B" w:rsidR="00C6424C" w:rsidRPr="00D166FA" w:rsidRDefault="00C6424C" w:rsidP="00535C55">
      <w:pPr>
        <w:pStyle w:val="Default"/>
        <w:jc w:val="both"/>
        <w:rPr>
          <w:rFonts w:asciiTheme="minorHAnsi" w:hAnsiTheme="minorHAnsi"/>
          <w:sz w:val="22"/>
          <w:szCs w:val="22"/>
        </w:rPr>
      </w:pPr>
      <w:r>
        <w:rPr>
          <w:rFonts w:asciiTheme="minorHAnsi" w:hAnsiTheme="minorHAnsi"/>
          <w:sz w:val="22"/>
          <w:szCs w:val="22"/>
        </w:rPr>
        <w:t xml:space="preserve">Ad esse, </w:t>
      </w:r>
      <w:r w:rsidRPr="00397CA5">
        <w:rPr>
          <w:rFonts w:asciiTheme="minorHAnsi" w:hAnsiTheme="minorHAnsi"/>
          <w:sz w:val="22"/>
          <w:szCs w:val="22"/>
        </w:rPr>
        <w:t xml:space="preserve">in </w:t>
      </w:r>
      <w:r w:rsidRPr="00397CA5">
        <w:rPr>
          <w:rFonts w:asciiTheme="minorHAnsi" w:hAnsiTheme="minorHAnsi"/>
          <w:color w:val="auto"/>
          <w:sz w:val="22"/>
          <w:szCs w:val="22"/>
        </w:rPr>
        <w:t xml:space="preserve">quanto </w:t>
      </w:r>
      <w:r w:rsidR="00397CA5">
        <w:rPr>
          <w:rFonts w:asciiTheme="minorHAnsi" w:hAnsiTheme="minorHAnsi"/>
          <w:color w:val="auto"/>
          <w:sz w:val="22"/>
          <w:szCs w:val="22"/>
        </w:rPr>
        <w:t xml:space="preserve">aree </w:t>
      </w:r>
      <w:r w:rsidRPr="00397CA5">
        <w:rPr>
          <w:rFonts w:asciiTheme="minorHAnsi" w:hAnsiTheme="minorHAnsi"/>
          <w:sz w:val="22"/>
          <w:szCs w:val="22"/>
        </w:rPr>
        <w:t>realizzate</w:t>
      </w:r>
      <w:r>
        <w:rPr>
          <w:rFonts w:asciiTheme="minorHAnsi" w:hAnsiTheme="minorHAnsi"/>
          <w:sz w:val="22"/>
          <w:szCs w:val="22"/>
        </w:rPr>
        <w:t xml:space="preserve"> a scomputo degli oneri e/o acquisite al patrimonio indisponibile del Comune, si applicano le disposizioni riguardanti la progettazione, la verifica del progetti, la disciplina del </w:t>
      </w:r>
      <w:r w:rsidRPr="00325204">
        <w:rPr>
          <w:rFonts w:asciiTheme="minorHAnsi" w:hAnsiTheme="minorHAnsi"/>
          <w:sz w:val="22"/>
          <w:szCs w:val="22"/>
        </w:rPr>
        <w:t>collaudo in relazione alla fase di esecuzione dei lavori, le garanzie e le penali previste dal Codice dei Contratti e dal Regolamento di esecuzione e attuazione, nonché la verifica di congruità tecnico econ</w:t>
      </w:r>
      <w:r w:rsidR="000576B3" w:rsidRPr="00325204">
        <w:rPr>
          <w:rFonts w:asciiTheme="minorHAnsi" w:hAnsiTheme="minorHAnsi"/>
          <w:sz w:val="22"/>
          <w:szCs w:val="22"/>
        </w:rPr>
        <w:t>o</w:t>
      </w:r>
      <w:r w:rsidRPr="00325204">
        <w:rPr>
          <w:rFonts w:asciiTheme="minorHAnsi" w:hAnsiTheme="minorHAnsi"/>
          <w:sz w:val="22"/>
          <w:szCs w:val="22"/>
        </w:rPr>
        <w:t>m</w:t>
      </w:r>
      <w:r w:rsidR="000576B3" w:rsidRPr="00325204">
        <w:rPr>
          <w:rFonts w:asciiTheme="minorHAnsi" w:hAnsiTheme="minorHAnsi"/>
          <w:sz w:val="22"/>
          <w:szCs w:val="22"/>
        </w:rPr>
        <w:t>i</w:t>
      </w:r>
      <w:r w:rsidRPr="00325204">
        <w:rPr>
          <w:rFonts w:asciiTheme="minorHAnsi" w:hAnsiTheme="minorHAnsi"/>
          <w:sz w:val="22"/>
          <w:szCs w:val="22"/>
        </w:rPr>
        <w:t>ca prevista</w:t>
      </w:r>
      <w:r>
        <w:rPr>
          <w:rFonts w:asciiTheme="minorHAnsi" w:hAnsiTheme="minorHAnsi"/>
          <w:sz w:val="22"/>
          <w:szCs w:val="22"/>
        </w:rPr>
        <w:t xml:space="preserve"> dall’art. 45 della l.r. 12/2005 e smi.</w:t>
      </w:r>
    </w:p>
    <w:p w14:paraId="670132F9" w14:textId="77777777" w:rsidR="00D166FA" w:rsidRDefault="00D166FA" w:rsidP="00535C55">
      <w:pPr>
        <w:pStyle w:val="Default"/>
        <w:jc w:val="both"/>
        <w:rPr>
          <w:rFonts w:asciiTheme="minorHAnsi" w:hAnsiTheme="minorHAnsi"/>
          <w:sz w:val="22"/>
          <w:szCs w:val="22"/>
        </w:rPr>
      </w:pPr>
    </w:p>
    <w:p w14:paraId="174B7567" w14:textId="49361089" w:rsidR="00332F0A" w:rsidRPr="0024411B" w:rsidRDefault="00C6424C" w:rsidP="00332F0A">
      <w:pPr>
        <w:pStyle w:val="Default"/>
        <w:jc w:val="both"/>
        <w:rPr>
          <w:rFonts w:asciiTheme="minorHAnsi" w:hAnsiTheme="minorHAnsi"/>
          <w:sz w:val="22"/>
          <w:szCs w:val="22"/>
        </w:rPr>
      </w:pPr>
      <w:r>
        <w:rPr>
          <w:rFonts w:asciiTheme="minorHAnsi" w:hAnsiTheme="minorHAnsi"/>
          <w:sz w:val="22"/>
          <w:szCs w:val="22"/>
        </w:rPr>
        <w:t xml:space="preserve">3. </w:t>
      </w:r>
      <w:r w:rsidR="0024411B">
        <w:rPr>
          <w:rFonts w:asciiTheme="minorHAnsi" w:hAnsiTheme="minorHAnsi"/>
          <w:sz w:val="22"/>
          <w:szCs w:val="22"/>
        </w:rPr>
        <w:t>Il</w:t>
      </w:r>
      <w:r w:rsidR="00897239">
        <w:rPr>
          <w:rFonts w:asciiTheme="minorHAnsi" w:hAnsiTheme="minorHAnsi"/>
          <w:sz w:val="22"/>
          <w:szCs w:val="22"/>
        </w:rPr>
        <w:t xml:space="preserve"> p</w:t>
      </w:r>
      <w:r w:rsidR="00F4730C" w:rsidRPr="00540DDC">
        <w:rPr>
          <w:rFonts w:asciiTheme="minorHAnsi" w:hAnsiTheme="minorHAnsi"/>
          <w:sz w:val="22"/>
          <w:szCs w:val="22"/>
        </w:rPr>
        <w:t>rogett</w:t>
      </w:r>
      <w:r w:rsidR="0024411B">
        <w:rPr>
          <w:rFonts w:asciiTheme="minorHAnsi" w:hAnsiTheme="minorHAnsi"/>
          <w:sz w:val="22"/>
          <w:szCs w:val="22"/>
        </w:rPr>
        <w:t>o</w:t>
      </w:r>
      <w:r w:rsidR="00F4730C">
        <w:rPr>
          <w:rFonts w:asciiTheme="minorHAnsi" w:hAnsiTheme="minorHAnsi"/>
          <w:sz w:val="22"/>
          <w:szCs w:val="22"/>
        </w:rPr>
        <w:t xml:space="preserve"> </w:t>
      </w:r>
      <w:r w:rsidR="00535C55">
        <w:rPr>
          <w:rFonts w:asciiTheme="minorHAnsi" w:hAnsiTheme="minorHAnsi"/>
          <w:sz w:val="22"/>
          <w:szCs w:val="22"/>
        </w:rPr>
        <w:t>esecutiv</w:t>
      </w:r>
      <w:r w:rsidR="0024411B">
        <w:rPr>
          <w:rFonts w:asciiTheme="minorHAnsi" w:hAnsiTheme="minorHAnsi"/>
          <w:sz w:val="22"/>
          <w:szCs w:val="22"/>
        </w:rPr>
        <w:t>o</w:t>
      </w:r>
      <w:r w:rsidR="00535C55">
        <w:rPr>
          <w:rFonts w:asciiTheme="minorHAnsi" w:hAnsiTheme="minorHAnsi"/>
          <w:sz w:val="22"/>
          <w:szCs w:val="22"/>
        </w:rPr>
        <w:t xml:space="preserve"> delle opere </w:t>
      </w:r>
      <w:r w:rsidR="00332F0A">
        <w:rPr>
          <w:rFonts w:asciiTheme="minorHAnsi" w:hAnsiTheme="minorHAnsi"/>
          <w:sz w:val="22"/>
          <w:szCs w:val="22"/>
        </w:rPr>
        <w:t>è</w:t>
      </w:r>
      <w:r w:rsidR="00535C55">
        <w:rPr>
          <w:rFonts w:asciiTheme="minorHAnsi" w:hAnsiTheme="minorHAnsi"/>
          <w:sz w:val="22"/>
          <w:szCs w:val="22"/>
        </w:rPr>
        <w:t xml:space="preserve"> </w:t>
      </w:r>
      <w:r w:rsidR="00540DDC" w:rsidRPr="00535C55">
        <w:rPr>
          <w:rFonts w:asciiTheme="minorHAnsi" w:hAnsiTheme="minorHAnsi"/>
          <w:sz w:val="22"/>
          <w:szCs w:val="22"/>
        </w:rPr>
        <w:t>redatt</w:t>
      </w:r>
      <w:r w:rsidR="00332F0A">
        <w:rPr>
          <w:rFonts w:asciiTheme="minorHAnsi" w:hAnsiTheme="minorHAnsi"/>
          <w:sz w:val="22"/>
          <w:szCs w:val="22"/>
        </w:rPr>
        <w:t>o</w:t>
      </w:r>
      <w:r w:rsidR="00540DDC" w:rsidRPr="00535C55">
        <w:rPr>
          <w:rFonts w:asciiTheme="minorHAnsi" w:hAnsiTheme="minorHAnsi"/>
          <w:sz w:val="22"/>
          <w:szCs w:val="22"/>
        </w:rPr>
        <w:t xml:space="preserve"> da tecnici abilitati individuati dal</w:t>
      </w:r>
      <w:r w:rsidR="00535C55" w:rsidRPr="00535C55">
        <w:rPr>
          <w:rFonts w:asciiTheme="minorHAnsi" w:hAnsiTheme="minorHAnsi"/>
          <w:sz w:val="22"/>
          <w:szCs w:val="22"/>
        </w:rPr>
        <w:t xml:space="preserve">la soc. / </w:t>
      </w:r>
      <w:r w:rsidR="00C974FB">
        <w:rPr>
          <w:rFonts w:asciiTheme="minorHAnsi" w:hAnsiTheme="minorHAnsi"/>
          <w:sz w:val="22"/>
          <w:szCs w:val="22"/>
        </w:rPr>
        <w:t>dal</w:t>
      </w:r>
      <w:r w:rsidR="00535C55" w:rsidRPr="00535C55">
        <w:rPr>
          <w:rFonts w:asciiTheme="minorHAnsi" w:hAnsiTheme="minorHAnsi"/>
          <w:sz w:val="22"/>
          <w:szCs w:val="22"/>
        </w:rPr>
        <w:t xml:space="preserve"> sig. “…………..” </w:t>
      </w:r>
      <w:r w:rsidR="00540DDC" w:rsidRPr="00535C55">
        <w:rPr>
          <w:rFonts w:asciiTheme="minorHAnsi" w:hAnsiTheme="minorHAnsi"/>
          <w:sz w:val="22"/>
          <w:szCs w:val="22"/>
        </w:rPr>
        <w:t>a propria cura e spese</w:t>
      </w:r>
      <w:r w:rsidR="00332F0A">
        <w:rPr>
          <w:rFonts w:asciiTheme="minorHAnsi" w:hAnsiTheme="minorHAnsi"/>
          <w:sz w:val="22"/>
          <w:szCs w:val="22"/>
        </w:rPr>
        <w:t xml:space="preserve"> ed è oggetto di specifico atto abilitativo da rilasciarsi ai sensi della legislazione vigente</w:t>
      </w:r>
      <w:r w:rsidR="00540DDC" w:rsidRPr="00535C55">
        <w:rPr>
          <w:rFonts w:asciiTheme="minorHAnsi" w:hAnsiTheme="minorHAnsi"/>
          <w:sz w:val="22"/>
          <w:szCs w:val="22"/>
        </w:rPr>
        <w:t>.</w:t>
      </w:r>
      <w:r w:rsidR="0024411B" w:rsidRPr="0024411B">
        <w:rPr>
          <w:rFonts w:asciiTheme="minorHAnsi" w:hAnsiTheme="minorHAnsi"/>
          <w:sz w:val="22"/>
          <w:szCs w:val="22"/>
        </w:rPr>
        <w:t xml:space="preserve"> </w:t>
      </w:r>
      <w:r w:rsidR="00332F0A" w:rsidRPr="00D166FA">
        <w:rPr>
          <w:rFonts w:asciiTheme="minorHAnsi" w:hAnsiTheme="minorHAnsi"/>
          <w:sz w:val="22"/>
          <w:szCs w:val="22"/>
        </w:rPr>
        <w:t xml:space="preserve">La verifica del progetto è eseguita da soggetti abilitati come previsto dall’art. 26 c.6 del D. Lgs. 18/04/2016 n. </w:t>
      </w:r>
      <w:r w:rsidR="00332F0A" w:rsidRPr="0024411B">
        <w:rPr>
          <w:rFonts w:asciiTheme="minorHAnsi" w:hAnsiTheme="minorHAnsi"/>
          <w:sz w:val="22"/>
          <w:szCs w:val="22"/>
        </w:rPr>
        <w:t>50 con oneri a carico del Soggetto Attuatore.</w:t>
      </w:r>
    </w:p>
    <w:p w14:paraId="7ADF9A0D" w14:textId="4EFB2E32" w:rsidR="0024411B" w:rsidRPr="0024411B" w:rsidRDefault="00332F0A" w:rsidP="0024411B">
      <w:pPr>
        <w:pStyle w:val="Default"/>
        <w:jc w:val="both"/>
        <w:rPr>
          <w:rFonts w:asciiTheme="minorHAnsi" w:hAnsiTheme="minorHAnsi"/>
          <w:sz w:val="22"/>
          <w:szCs w:val="22"/>
        </w:rPr>
      </w:pPr>
      <w:r>
        <w:rPr>
          <w:rFonts w:asciiTheme="minorHAnsi" w:hAnsiTheme="minorHAnsi"/>
          <w:sz w:val="22"/>
          <w:szCs w:val="22"/>
        </w:rPr>
        <w:t>Al rilascio del titolo abilitativo de</w:t>
      </w:r>
      <w:r w:rsidR="0024411B" w:rsidRPr="0024411B">
        <w:rPr>
          <w:rFonts w:asciiTheme="minorHAnsi" w:hAnsiTheme="minorHAnsi"/>
          <w:sz w:val="22"/>
          <w:szCs w:val="22"/>
        </w:rPr>
        <w:t>l progetto esecutivo</w:t>
      </w:r>
      <w:r>
        <w:rPr>
          <w:rFonts w:asciiTheme="minorHAnsi" w:hAnsiTheme="minorHAnsi"/>
          <w:sz w:val="22"/>
          <w:szCs w:val="22"/>
        </w:rPr>
        <w:t>,</w:t>
      </w:r>
      <w:r w:rsidR="0024411B" w:rsidRPr="0024411B">
        <w:rPr>
          <w:rFonts w:asciiTheme="minorHAnsi" w:hAnsiTheme="minorHAnsi"/>
          <w:sz w:val="22"/>
          <w:szCs w:val="22"/>
        </w:rPr>
        <w:t xml:space="preserve"> </w:t>
      </w:r>
      <w:r w:rsidR="0024411B" w:rsidRPr="00535C55">
        <w:rPr>
          <w:rFonts w:asciiTheme="minorHAnsi" w:hAnsiTheme="minorHAnsi"/>
          <w:sz w:val="22"/>
          <w:szCs w:val="22"/>
        </w:rPr>
        <w:t xml:space="preserve">la soc. / </w:t>
      </w:r>
      <w:r w:rsidR="0024411B">
        <w:rPr>
          <w:rFonts w:asciiTheme="minorHAnsi" w:hAnsiTheme="minorHAnsi"/>
          <w:sz w:val="22"/>
          <w:szCs w:val="22"/>
        </w:rPr>
        <w:t>il</w:t>
      </w:r>
      <w:r w:rsidR="0024411B" w:rsidRPr="00535C55">
        <w:rPr>
          <w:rFonts w:asciiTheme="minorHAnsi" w:hAnsiTheme="minorHAnsi"/>
          <w:sz w:val="22"/>
          <w:szCs w:val="22"/>
        </w:rPr>
        <w:t xml:space="preserve"> sig. “…………..” </w:t>
      </w:r>
      <w:r w:rsidR="0024411B" w:rsidRPr="0024411B">
        <w:rPr>
          <w:rFonts w:asciiTheme="minorHAnsi" w:hAnsiTheme="minorHAnsi"/>
          <w:sz w:val="22"/>
          <w:szCs w:val="22"/>
        </w:rPr>
        <w:t xml:space="preserve">si obbliga ad aggiornare l’importo della fidejussione già prestata nel caso di aumento dei costi delle opere. </w:t>
      </w:r>
    </w:p>
    <w:p w14:paraId="1302EF3E" w14:textId="77777777" w:rsidR="000576B3" w:rsidRDefault="000576B3" w:rsidP="00540DDC">
      <w:pPr>
        <w:pStyle w:val="Default"/>
        <w:jc w:val="both"/>
        <w:rPr>
          <w:rFonts w:asciiTheme="minorHAnsi" w:hAnsiTheme="minorHAnsi"/>
          <w:sz w:val="22"/>
          <w:szCs w:val="22"/>
          <w:highlight w:val="yellow"/>
        </w:rPr>
      </w:pPr>
    </w:p>
    <w:p w14:paraId="2224B977" w14:textId="00E2E45F" w:rsidR="0024411B" w:rsidRPr="00540DDC" w:rsidRDefault="0024411B" w:rsidP="0024411B">
      <w:pPr>
        <w:pStyle w:val="Default"/>
        <w:jc w:val="both"/>
        <w:rPr>
          <w:rFonts w:asciiTheme="minorHAnsi" w:hAnsiTheme="minorHAnsi"/>
          <w:sz w:val="22"/>
          <w:szCs w:val="22"/>
        </w:rPr>
      </w:pPr>
      <w:r w:rsidRPr="0024411B">
        <w:rPr>
          <w:rFonts w:asciiTheme="minorHAnsi" w:hAnsiTheme="minorHAnsi"/>
          <w:sz w:val="22"/>
          <w:szCs w:val="22"/>
        </w:rPr>
        <w:t xml:space="preserve">4. </w:t>
      </w:r>
      <w:r w:rsidR="00332F0A">
        <w:rPr>
          <w:rFonts w:asciiTheme="minorHAnsi" w:hAnsiTheme="minorHAnsi"/>
          <w:sz w:val="22"/>
          <w:szCs w:val="22"/>
        </w:rPr>
        <w:t>L</w:t>
      </w:r>
      <w:r w:rsidR="00332F0A" w:rsidRPr="0024411B">
        <w:rPr>
          <w:rFonts w:asciiTheme="minorHAnsi" w:hAnsiTheme="minorHAnsi"/>
          <w:sz w:val="22"/>
          <w:szCs w:val="22"/>
        </w:rPr>
        <w:t xml:space="preserve">e opere </w:t>
      </w:r>
      <w:r w:rsidR="00332F0A" w:rsidRPr="005F5EFC">
        <w:rPr>
          <w:rFonts w:asciiTheme="minorHAnsi" w:hAnsiTheme="minorHAnsi"/>
          <w:sz w:val="22"/>
          <w:szCs w:val="22"/>
        </w:rPr>
        <w:t xml:space="preserve">di urbanizzazione </w:t>
      </w:r>
      <w:r w:rsidR="00332F0A">
        <w:rPr>
          <w:rFonts w:asciiTheme="minorHAnsi" w:hAnsiTheme="minorHAnsi"/>
          <w:sz w:val="22"/>
          <w:szCs w:val="22"/>
        </w:rPr>
        <w:t xml:space="preserve">saranno </w:t>
      </w:r>
      <w:r w:rsidRPr="0024411B">
        <w:rPr>
          <w:rFonts w:asciiTheme="minorHAnsi" w:hAnsiTheme="minorHAnsi"/>
          <w:sz w:val="22"/>
          <w:szCs w:val="22"/>
        </w:rPr>
        <w:t>realizz</w:t>
      </w:r>
      <w:r w:rsidR="00332F0A">
        <w:rPr>
          <w:rFonts w:asciiTheme="minorHAnsi" w:hAnsiTheme="minorHAnsi"/>
          <w:sz w:val="22"/>
          <w:szCs w:val="22"/>
        </w:rPr>
        <w:t xml:space="preserve">ate </w:t>
      </w:r>
      <w:r w:rsidR="009E0A9E">
        <w:rPr>
          <w:rFonts w:asciiTheme="minorHAnsi" w:hAnsiTheme="minorHAnsi"/>
          <w:sz w:val="22"/>
          <w:szCs w:val="22"/>
        </w:rPr>
        <w:t>sotto la direzione di un tecnico abilitato e con mansioni di Direttore dei Lavori</w:t>
      </w:r>
      <w:r w:rsidR="009E0A9E" w:rsidRPr="0024411B">
        <w:rPr>
          <w:rFonts w:asciiTheme="minorHAnsi" w:hAnsiTheme="minorHAnsi"/>
          <w:sz w:val="22"/>
          <w:szCs w:val="22"/>
        </w:rPr>
        <w:t xml:space="preserve"> </w:t>
      </w:r>
      <w:r w:rsidR="009E0A9E" w:rsidRPr="00535C55">
        <w:rPr>
          <w:rFonts w:asciiTheme="minorHAnsi" w:hAnsiTheme="minorHAnsi"/>
          <w:sz w:val="22"/>
          <w:szCs w:val="22"/>
        </w:rPr>
        <w:t>individuat</w:t>
      </w:r>
      <w:r w:rsidR="009E0A9E">
        <w:rPr>
          <w:rFonts w:asciiTheme="minorHAnsi" w:hAnsiTheme="minorHAnsi"/>
          <w:sz w:val="22"/>
          <w:szCs w:val="22"/>
        </w:rPr>
        <w:t>o</w:t>
      </w:r>
      <w:r w:rsidR="009E0A9E" w:rsidRPr="00535C55">
        <w:rPr>
          <w:rFonts w:asciiTheme="minorHAnsi" w:hAnsiTheme="minorHAnsi"/>
          <w:sz w:val="22"/>
          <w:szCs w:val="22"/>
        </w:rPr>
        <w:t xml:space="preserve"> dalla soc. / </w:t>
      </w:r>
      <w:r w:rsidR="009E0A9E">
        <w:rPr>
          <w:rFonts w:asciiTheme="minorHAnsi" w:hAnsiTheme="minorHAnsi"/>
          <w:sz w:val="22"/>
          <w:szCs w:val="22"/>
        </w:rPr>
        <w:t>dal</w:t>
      </w:r>
      <w:r w:rsidR="009E0A9E" w:rsidRPr="00535C55">
        <w:rPr>
          <w:rFonts w:asciiTheme="minorHAnsi" w:hAnsiTheme="minorHAnsi"/>
          <w:sz w:val="22"/>
          <w:szCs w:val="22"/>
        </w:rPr>
        <w:t xml:space="preserve"> sig. “…………..” a propria cura e spese</w:t>
      </w:r>
      <w:r w:rsidR="009E0A9E">
        <w:rPr>
          <w:rFonts w:asciiTheme="minorHAnsi" w:hAnsiTheme="minorHAnsi"/>
          <w:sz w:val="22"/>
          <w:szCs w:val="22"/>
        </w:rPr>
        <w:t xml:space="preserve"> </w:t>
      </w:r>
      <w:r w:rsidRPr="0024411B">
        <w:rPr>
          <w:rFonts w:asciiTheme="minorHAnsi" w:hAnsiTheme="minorHAnsi"/>
          <w:sz w:val="22"/>
          <w:szCs w:val="22"/>
        </w:rPr>
        <w:t xml:space="preserve">e secondo le direttive impartite dal </w:t>
      </w:r>
      <w:r w:rsidR="00332F0A">
        <w:rPr>
          <w:rFonts w:asciiTheme="minorHAnsi" w:hAnsiTheme="minorHAnsi"/>
          <w:sz w:val="22"/>
          <w:szCs w:val="22"/>
        </w:rPr>
        <w:t>c</w:t>
      </w:r>
      <w:r w:rsidRPr="0024411B">
        <w:rPr>
          <w:rFonts w:asciiTheme="minorHAnsi" w:hAnsiTheme="minorHAnsi"/>
          <w:sz w:val="22"/>
          <w:szCs w:val="22"/>
        </w:rPr>
        <w:t>ollaudatore in corso d’opera</w:t>
      </w:r>
      <w:r w:rsidR="00332F0A">
        <w:rPr>
          <w:rFonts w:asciiTheme="minorHAnsi" w:hAnsiTheme="minorHAnsi"/>
          <w:sz w:val="22"/>
          <w:szCs w:val="22"/>
        </w:rPr>
        <w:t xml:space="preserve">, </w:t>
      </w:r>
      <w:r w:rsidR="009E0A9E" w:rsidRPr="00683A6E">
        <w:rPr>
          <w:rFonts w:asciiTheme="minorHAnsi" w:eastAsia="Calibri" w:hAnsiTheme="minorHAnsi"/>
          <w:color w:val="00000A"/>
          <w:spacing w:val="-2"/>
          <w:sz w:val="22"/>
          <w:szCs w:val="22"/>
        </w:rPr>
        <w:t>nomina</w:t>
      </w:r>
      <w:r w:rsidR="009E0A9E">
        <w:rPr>
          <w:rFonts w:asciiTheme="minorHAnsi" w:eastAsia="Calibri" w:hAnsiTheme="minorHAnsi"/>
          <w:color w:val="00000A"/>
          <w:spacing w:val="-2"/>
          <w:sz w:val="22"/>
          <w:szCs w:val="22"/>
        </w:rPr>
        <w:t>to d</w:t>
      </w:r>
      <w:r w:rsidR="009E0A9E" w:rsidRPr="00683A6E">
        <w:rPr>
          <w:rFonts w:asciiTheme="minorHAnsi" w:eastAsia="Calibri" w:hAnsiTheme="minorHAnsi"/>
          <w:color w:val="00000A"/>
          <w:spacing w:val="-2"/>
          <w:sz w:val="22"/>
          <w:szCs w:val="22"/>
        </w:rPr>
        <w:t xml:space="preserve">al </w:t>
      </w:r>
      <w:r w:rsidR="009E0A9E">
        <w:rPr>
          <w:rFonts w:asciiTheme="minorHAnsi" w:eastAsia="Calibri" w:hAnsiTheme="minorHAnsi"/>
          <w:color w:val="00000A"/>
          <w:spacing w:val="-2"/>
          <w:sz w:val="22"/>
          <w:szCs w:val="22"/>
        </w:rPr>
        <w:t xml:space="preserve">Comune </w:t>
      </w:r>
      <w:r w:rsidR="009E0A9E" w:rsidRPr="00535C55">
        <w:rPr>
          <w:rFonts w:asciiTheme="minorHAnsi" w:hAnsiTheme="minorHAnsi"/>
          <w:sz w:val="22"/>
          <w:szCs w:val="22"/>
        </w:rPr>
        <w:t>a spese</w:t>
      </w:r>
      <w:r w:rsidR="009E0A9E">
        <w:rPr>
          <w:rFonts w:asciiTheme="minorHAnsi" w:hAnsiTheme="minorHAnsi"/>
          <w:sz w:val="22"/>
          <w:szCs w:val="22"/>
        </w:rPr>
        <w:t xml:space="preserve"> </w:t>
      </w:r>
      <w:r w:rsidR="009E0A9E" w:rsidRPr="00535C55">
        <w:rPr>
          <w:rFonts w:asciiTheme="minorHAnsi" w:hAnsiTheme="minorHAnsi"/>
          <w:sz w:val="22"/>
          <w:szCs w:val="22"/>
        </w:rPr>
        <w:t xml:space="preserve">dalla soc. / </w:t>
      </w:r>
      <w:r w:rsidR="009E0A9E">
        <w:rPr>
          <w:rFonts w:asciiTheme="minorHAnsi" w:hAnsiTheme="minorHAnsi"/>
          <w:sz w:val="22"/>
          <w:szCs w:val="22"/>
        </w:rPr>
        <w:t>dal</w:t>
      </w:r>
      <w:r w:rsidR="009E0A9E" w:rsidRPr="00535C55">
        <w:rPr>
          <w:rFonts w:asciiTheme="minorHAnsi" w:hAnsiTheme="minorHAnsi"/>
          <w:sz w:val="22"/>
          <w:szCs w:val="22"/>
        </w:rPr>
        <w:t xml:space="preserve"> sig. “…………..”</w:t>
      </w:r>
      <w:r w:rsidR="009E0A9E" w:rsidRPr="00683A6E">
        <w:rPr>
          <w:rFonts w:asciiTheme="minorHAnsi" w:eastAsia="Calibri" w:hAnsiTheme="minorHAnsi"/>
          <w:color w:val="00000A"/>
          <w:spacing w:val="-2"/>
          <w:sz w:val="22"/>
          <w:szCs w:val="22"/>
        </w:rPr>
        <w:t>nella misura stabilita dalle vigenti norme in tema di equo compenso per i professionisti</w:t>
      </w:r>
      <w:r w:rsidR="009E0A9E">
        <w:rPr>
          <w:rFonts w:asciiTheme="minorHAnsi" w:eastAsia="Calibri" w:hAnsiTheme="minorHAnsi"/>
          <w:color w:val="00000A"/>
          <w:spacing w:val="-2"/>
          <w:sz w:val="22"/>
          <w:szCs w:val="22"/>
        </w:rPr>
        <w:t>,</w:t>
      </w:r>
      <w:r w:rsidR="009E0A9E" w:rsidRPr="00147E72">
        <w:rPr>
          <w:rFonts w:asciiTheme="minorHAnsi" w:eastAsia="Calibri" w:hAnsiTheme="minorHAnsi"/>
          <w:color w:val="00000A"/>
          <w:spacing w:val="-2"/>
          <w:sz w:val="22"/>
          <w:szCs w:val="22"/>
        </w:rPr>
        <w:t xml:space="preserve"> sarà</w:t>
      </w:r>
      <w:r w:rsidR="009E0A9E" w:rsidRPr="00683A6E">
        <w:rPr>
          <w:rFonts w:asciiTheme="minorHAnsi" w:eastAsia="Calibri" w:hAnsiTheme="minorHAnsi"/>
          <w:color w:val="00000A"/>
          <w:spacing w:val="-2"/>
          <w:sz w:val="22"/>
          <w:szCs w:val="22"/>
        </w:rPr>
        <w:t xml:space="preserve"> a carico del</w:t>
      </w:r>
      <w:r w:rsidR="009E0A9E">
        <w:rPr>
          <w:rFonts w:asciiTheme="minorHAnsi" w:eastAsia="Calibri" w:hAnsiTheme="minorHAnsi"/>
          <w:color w:val="00000A"/>
          <w:spacing w:val="-2"/>
          <w:sz w:val="22"/>
          <w:szCs w:val="22"/>
        </w:rPr>
        <w:t xml:space="preserve">la </w:t>
      </w:r>
      <w:r w:rsidR="009E0A9E">
        <w:rPr>
          <w:rFonts w:asciiTheme="minorHAnsi" w:hAnsiTheme="minorHAnsi"/>
          <w:sz w:val="22"/>
          <w:szCs w:val="22"/>
        </w:rPr>
        <w:t>soc. / del sig. “…………..”.</w:t>
      </w:r>
    </w:p>
    <w:p w14:paraId="7D2F83DD" w14:textId="45478310" w:rsidR="00962856" w:rsidRDefault="00D73DDC" w:rsidP="009E0A9E">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tLeast"/>
        <w:ind w:right="28"/>
        <w:contextualSpacing/>
        <w:jc w:val="both"/>
        <w:rPr>
          <w:rFonts w:asciiTheme="minorHAnsi" w:eastAsia="Calibri" w:hAnsiTheme="minorHAnsi"/>
          <w:color w:val="00000A"/>
          <w:spacing w:val="-2"/>
          <w:sz w:val="22"/>
          <w:szCs w:val="22"/>
        </w:rPr>
      </w:pPr>
      <w:r w:rsidRPr="00683A6E">
        <w:rPr>
          <w:rFonts w:asciiTheme="minorHAnsi" w:eastAsia="Calibri" w:hAnsiTheme="minorHAnsi"/>
          <w:color w:val="00000A"/>
          <w:spacing w:val="-2"/>
          <w:sz w:val="22"/>
          <w:szCs w:val="22"/>
        </w:rPr>
        <w:t xml:space="preserve">Ultimate le opere, </w:t>
      </w:r>
      <w:r w:rsidR="00962856">
        <w:rPr>
          <w:rFonts w:asciiTheme="minorHAnsi" w:hAnsiTheme="minorHAnsi"/>
          <w:sz w:val="22"/>
          <w:szCs w:val="22"/>
        </w:rPr>
        <w:t>la soc. / il sig. “…………..”</w:t>
      </w:r>
      <w:r w:rsidRPr="00147E72">
        <w:rPr>
          <w:rFonts w:asciiTheme="minorHAnsi" w:eastAsia="Calibri" w:hAnsiTheme="minorHAnsi"/>
          <w:color w:val="00000A"/>
          <w:spacing w:val="-2"/>
          <w:sz w:val="22"/>
          <w:szCs w:val="22"/>
        </w:rPr>
        <w:t xml:space="preserve">presenterà </w:t>
      </w:r>
      <w:r w:rsidRPr="00683A6E">
        <w:rPr>
          <w:rFonts w:asciiTheme="minorHAnsi" w:eastAsia="Calibri" w:hAnsiTheme="minorHAnsi"/>
          <w:color w:val="00000A"/>
          <w:spacing w:val="-2"/>
          <w:sz w:val="22"/>
          <w:szCs w:val="22"/>
        </w:rPr>
        <w:t xml:space="preserve"> al Comune una dichiarazione di avvenuta ultimazione dei</w:t>
      </w:r>
      <w:r w:rsidR="00962856">
        <w:rPr>
          <w:rFonts w:asciiTheme="minorHAnsi" w:eastAsia="Calibri" w:hAnsiTheme="minorHAnsi"/>
          <w:color w:val="00000A"/>
          <w:spacing w:val="-2"/>
          <w:sz w:val="22"/>
          <w:szCs w:val="22"/>
        </w:rPr>
        <w:t xml:space="preserve"> lavori e richiesta di collaudo</w:t>
      </w:r>
      <w:r>
        <w:rPr>
          <w:rFonts w:asciiTheme="minorHAnsi" w:eastAsia="Calibri" w:hAnsiTheme="minorHAnsi"/>
          <w:color w:val="00000A"/>
          <w:spacing w:val="-2"/>
          <w:sz w:val="22"/>
          <w:szCs w:val="22"/>
        </w:rPr>
        <w:t xml:space="preserve">. </w:t>
      </w:r>
      <w:r w:rsidRPr="00683A6E">
        <w:rPr>
          <w:rFonts w:asciiTheme="minorHAnsi" w:eastAsia="Calibri" w:hAnsiTheme="minorHAnsi"/>
          <w:color w:val="00000A"/>
          <w:spacing w:val="-2"/>
          <w:sz w:val="22"/>
          <w:szCs w:val="22"/>
        </w:rPr>
        <w:t>Le operazioni di collaudo in corso d’opera dovranno rispettare quanto disposto al Capo II (Visita e procedimento di collaudo) del D.P.R. 05/10/2010 n.</w:t>
      </w:r>
      <w:r>
        <w:rPr>
          <w:rFonts w:asciiTheme="minorHAnsi" w:eastAsia="Calibri" w:hAnsiTheme="minorHAnsi"/>
          <w:color w:val="00000A"/>
          <w:spacing w:val="-2"/>
          <w:sz w:val="22"/>
          <w:szCs w:val="22"/>
        </w:rPr>
        <w:t xml:space="preserve"> </w:t>
      </w:r>
      <w:r w:rsidRPr="00683A6E">
        <w:rPr>
          <w:rFonts w:asciiTheme="minorHAnsi" w:eastAsia="Calibri" w:hAnsiTheme="minorHAnsi"/>
          <w:color w:val="00000A"/>
          <w:spacing w:val="-2"/>
          <w:sz w:val="22"/>
          <w:szCs w:val="22"/>
        </w:rPr>
        <w:t xml:space="preserve">207 (Regolamento di esecuzione ed attuazione del “Codice dei contratti pubblici”). </w:t>
      </w:r>
    </w:p>
    <w:p w14:paraId="2EA4A3E0" w14:textId="7D0EBE57" w:rsidR="00962856" w:rsidRPr="009E0A9E" w:rsidRDefault="009E0A9E" w:rsidP="0096285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tLeast"/>
        <w:ind w:left="28" w:right="28"/>
        <w:contextualSpacing/>
        <w:jc w:val="both"/>
        <w:rPr>
          <w:rFonts w:asciiTheme="minorHAnsi" w:hAnsiTheme="minorHAnsi"/>
          <w:sz w:val="22"/>
          <w:szCs w:val="22"/>
        </w:rPr>
      </w:pPr>
      <w:r w:rsidRPr="009E0A9E">
        <w:rPr>
          <w:rFonts w:asciiTheme="minorHAnsi" w:hAnsiTheme="minorHAnsi"/>
          <w:sz w:val="22"/>
          <w:szCs w:val="22"/>
        </w:rPr>
        <w:t xml:space="preserve">(se del caso) </w:t>
      </w:r>
      <w:r w:rsidR="00962856" w:rsidRPr="009E0A9E">
        <w:rPr>
          <w:rFonts w:asciiTheme="minorHAnsi" w:eastAsia="Calibri" w:hAnsiTheme="minorHAnsi"/>
          <w:color w:val="00000A"/>
          <w:spacing w:val="-2"/>
          <w:sz w:val="22"/>
          <w:szCs w:val="22"/>
        </w:rPr>
        <w:t xml:space="preserve">Tutti gli oneri relativi al collaudo in corso d’opera (prove di carico, analisi di laboratorio, prove di tenuta delle reti, verifiche tecniche, ecc.) saranno a carico della </w:t>
      </w:r>
      <w:r w:rsidR="00962856" w:rsidRPr="009E0A9E">
        <w:rPr>
          <w:rFonts w:asciiTheme="minorHAnsi" w:hAnsiTheme="minorHAnsi"/>
          <w:sz w:val="22"/>
          <w:szCs w:val="22"/>
        </w:rPr>
        <w:t>soc. / del sig. “…………..”</w:t>
      </w:r>
      <w:r w:rsidR="00962856" w:rsidRPr="009E0A9E">
        <w:rPr>
          <w:rFonts w:asciiTheme="minorHAnsi" w:eastAsia="Calibri" w:hAnsiTheme="minorHAnsi"/>
          <w:color w:val="00000A"/>
          <w:spacing w:val="-2"/>
          <w:sz w:val="22"/>
          <w:szCs w:val="22"/>
        </w:rPr>
        <w:t>.</w:t>
      </w:r>
      <w:r w:rsidR="00962856" w:rsidRPr="009E0A9E">
        <w:rPr>
          <w:rFonts w:asciiTheme="minorHAnsi" w:eastAsia="Calibri" w:hAnsiTheme="minorHAnsi"/>
          <w:strike/>
          <w:color w:val="FF0000"/>
          <w:spacing w:val="-2"/>
          <w:sz w:val="22"/>
          <w:szCs w:val="22"/>
        </w:rPr>
        <w:t xml:space="preserve"> </w:t>
      </w:r>
    </w:p>
    <w:p w14:paraId="35C3723F" w14:textId="77777777" w:rsidR="007C557F" w:rsidRDefault="007C557F" w:rsidP="0024411B">
      <w:pPr>
        <w:pStyle w:val="Default"/>
        <w:jc w:val="both"/>
        <w:rPr>
          <w:rFonts w:asciiTheme="minorHAnsi" w:hAnsiTheme="minorHAnsi"/>
          <w:sz w:val="22"/>
          <w:szCs w:val="22"/>
        </w:rPr>
      </w:pPr>
    </w:p>
    <w:p w14:paraId="44446095" w14:textId="50FBB3D2" w:rsidR="0024411B" w:rsidRDefault="007C557F" w:rsidP="0024411B">
      <w:pPr>
        <w:pStyle w:val="Default"/>
        <w:jc w:val="both"/>
        <w:rPr>
          <w:rFonts w:asciiTheme="minorHAnsi" w:hAnsiTheme="minorHAnsi"/>
          <w:sz w:val="22"/>
          <w:szCs w:val="22"/>
        </w:rPr>
      </w:pPr>
      <w:r>
        <w:rPr>
          <w:rFonts w:asciiTheme="minorHAnsi" w:hAnsiTheme="minorHAnsi"/>
          <w:sz w:val="22"/>
          <w:szCs w:val="22"/>
        </w:rPr>
        <w:t xml:space="preserve">5. </w:t>
      </w:r>
      <w:r w:rsidR="009E0A9E" w:rsidRPr="009E0A9E">
        <w:rPr>
          <w:rFonts w:asciiTheme="minorHAnsi" w:hAnsiTheme="minorHAnsi"/>
          <w:sz w:val="22"/>
          <w:szCs w:val="22"/>
        </w:rPr>
        <w:t>(</w:t>
      </w:r>
      <w:r w:rsidR="0024411B" w:rsidRPr="009E0A9E">
        <w:rPr>
          <w:rFonts w:asciiTheme="minorHAnsi" w:hAnsiTheme="minorHAnsi"/>
          <w:sz w:val="22"/>
          <w:szCs w:val="22"/>
        </w:rPr>
        <w:t xml:space="preserve">se del caso) Entro 2 mesi dall’avvenuta realizzazione delle opere e comunque prima del collaudo, il progetto esecutivo delle stesse deve essere integrato, a cura del direttore dei lavori, dagli elaborati che rappresentino esattamente quanto realizzato anche in riferimento alle reti interrate, in rispetto della Legge regionale 26/2004 e s.m.i, nonché da un piano di manutenzione redatto secondo le prescrizioni dell’art. 38 del D.P.R. </w:t>
      </w:r>
      <w:r w:rsidR="0024411B" w:rsidRPr="007C557F">
        <w:rPr>
          <w:rFonts w:asciiTheme="minorHAnsi" w:hAnsiTheme="minorHAnsi"/>
          <w:sz w:val="22"/>
          <w:szCs w:val="22"/>
        </w:rPr>
        <w:t>5 ottobre 2010 n. 207.</w:t>
      </w:r>
      <w:r w:rsidRPr="007C557F">
        <w:rPr>
          <w:rFonts w:asciiTheme="minorHAnsi" w:hAnsiTheme="minorHAnsi"/>
          <w:sz w:val="22"/>
          <w:szCs w:val="22"/>
        </w:rPr>
        <w:t xml:space="preserve"> </w:t>
      </w:r>
      <w:r w:rsidR="0024411B" w:rsidRPr="007C557F">
        <w:rPr>
          <w:rFonts w:asciiTheme="minorHAnsi" w:hAnsiTheme="minorHAnsi"/>
          <w:sz w:val="22"/>
          <w:szCs w:val="22"/>
        </w:rPr>
        <w:t>Ess</w:t>
      </w:r>
      <w:r w:rsidRPr="007C557F">
        <w:rPr>
          <w:rFonts w:asciiTheme="minorHAnsi" w:hAnsiTheme="minorHAnsi"/>
          <w:sz w:val="22"/>
          <w:szCs w:val="22"/>
        </w:rPr>
        <w:t>i</w:t>
      </w:r>
      <w:r w:rsidR="0024411B" w:rsidRPr="007C557F">
        <w:rPr>
          <w:rFonts w:asciiTheme="minorHAnsi" w:hAnsiTheme="minorHAnsi"/>
          <w:sz w:val="22"/>
          <w:szCs w:val="22"/>
        </w:rPr>
        <w:t xml:space="preserve"> dev</w:t>
      </w:r>
      <w:r w:rsidRPr="007C557F">
        <w:rPr>
          <w:rFonts w:asciiTheme="minorHAnsi" w:hAnsiTheme="minorHAnsi"/>
          <w:sz w:val="22"/>
          <w:szCs w:val="22"/>
        </w:rPr>
        <w:t>ono</w:t>
      </w:r>
      <w:r w:rsidR="0024411B" w:rsidRPr="007C557F">
        <w:rPr>
          <w:rFonts w:asciiTheme="minorHAnsi" w:hAnsiTheme="minorHAnsi"/>
          <w:sz w:val="22"/>
          <w:szCs w:val="22"/>
        </w:rPr>
        <w:t xml:space="preserve"> essere fornit</w:t>
      </w:r>
      <w:r w:rsidRPr="007C557F">
        <w:rPr>
          <w:rFonts w:asciiTheme="minorHAnsi" w:hAnsiTheme="minorHAnsi"/>
          <w:sz w:val="22"/>
          <w:szCs w:val="22"/>
        </w:rPr>
        <w:t>i</w:t>
      </w:r>
      <w:r w:rsidR="0024411B" w:rsidRPr="007C557F">
        <w:rPr>
          <w:rFonts w:asciiTheme="minorHAnsi" w:hAnsiTheme="minorHAnsi"/>
          <w:sz w:val="22"/>
          <w:szCs w:val="22"/>
        </w:rPr>
        <w:t xml:space="preserve"> al Comune sia in formato cartaceo che su</w:t>
      </w:r>
      <w:r w:rsidRPr="007C557F">
        <w:rPr>
          <w:rFonts w:asciiTheme="minorHAnsi" w:hAnsiTheme="minorHAnsi"/>
          <w:sz w:val="22"/>
          <w:szCs w:val="22"/>
        </w:rPr>
        <w:t xml:space="preserve"> supporto magnetico-informatico (in modalità conforme a quelli cartacei) </w:t>
      </w:r>
      <w:r w:rsidR="0024411B" w:rsidRPr="007C557F">
        <w:rPr>
          <w:rFonts w:asciiTheme="minorHAnsi" w:hAnsiTheme="minorHAnsi"/>
          <w:sz w:val="22"/>
          <w:szCs w:val="22"/>
        </w:rPr>
        <w:t>utilizzando a scelta i seguenti formati: elaborati gr</w:t>
      </w:r>
      <w:r w:rsidRPr="007C557F">
        <w:rPr>
          <w:rFonts w:asciiTheme="minorHAnsi" w:hAnsiTheme="minorHAnsi"/>
          <w:sz w:val="22"/>
          <w:szCs w:val="22"/>
        </w:rPr>
        <w:t>afici - Autocad (dwg, dxf, dwf)</w:t>
      </w:r>
      <w:r w:rsidR="0024411B" w:rsidRPr="007C557F">
        <w:rPr>
          <w:rFonts w:asciiTheme="minorHAnsi" w:hAnsiTheme="minorHAnsi"/>
          <w:sz w:val="22"/>
          <w:szCs w:val="22"/>
        </w:rPr>
        <w:t>; elaborati testuali - Microsoft Word (doc), Micr</w:t>
      </w:r>
      <w:r w:rsidRPr="007C557F">
        <w:rPr>
          <w:rFonts w:asciiTheme="minorHAnsi" w:hAnsiTheme="minorHAnsi"/>
          <w:sz w:val="22"/>
          <w:szCs w:val="22"/>
        </w:rPr>
        <w:t>osoft Excel (xls)</w:t>
      </w:r>
      <w:r w:rsidR="0024411B" w:rsidRPr="007C557F">
        <w:rPr>
          <w:rFonts w:asciiTheme="minorHAnsi" w:hAnsiTheme="minorHAnsi"/>
          <w:sz w:val="22"/>
          <w:szCs w:val="22"/>
        </w:rPr>
        <w:t xml:space="preserve">. </w:t>
      </w:r>
    </w:p>
    <w:p w14:paraId="6F88F9EB" w14:textId="77777777" w:rsidR="00F559A7" w:rsidRDefault="00F559A7" w:rsidP="0024411B">
      <w:pPr>
        <w:pStyle w:val="Default"/>
        <w:jc w:val="both"/>
        <w:rPr>
          <w:rFonts w:asciiTheme="minorHAnsi" w:hAnsiTheme="minorHAnsi"/>
          <w:sz w:val="22"/>
          <w:szCs w:val="22"/>
        </w:rPr>
      </w:pPr>
    </w:p>
    <w:p w14:paraId="2590A0C4" w14:textId="3F86BD8C" w:rsidR="00F559A7" w:rsidRPr="00F559A7" w:rsidRDefault="00F559A7" w:rsidP="00F559A7">
      <w:pPr>
        <w:pStyle w:val="Default"/>
        <w:jc w:val="both"/>
        <w:rPr>
          <w:rFonts w:asciiTheme="minorHAnsi" w:hAnsiTheme="minorHAnsi"/>
          <w:sz w:val="22"/>
          <w:szCs w:val="22"/>
        </w:rPr>
      </w:pPr>
      <w:r>
        <w:rPr>
          <w:rFonts w:asciiTheme="minorHAnsi" w:hAnsiTheme="minorHAnsi"/>
          <w:sz w:val="22"/>
          <w:szCs w:val="22"/>
        </w:rPr>
        <w:t xml:space="preserve">6. (se del caso) </w:t>
      </w:r>
      <w:r w:rsidR="007E4BD2">
        <w:rPr>
          <w:rFonts w:asciiTheme="minorHAnsi" w:hAnsiTheme="minorHAnsi"/>
          <w:sz w:val="22"/>
          <w:szCs w:val="22"/>
        </w:rPr>
        <w:t>La</w:t>
      </w:r>
      <w:r w:rsidR="007E4BD2" w:rsidRPr="00535C55">
        <w:rPr>
          <w:rFonts w:asciiTheme="minorHAnsi" w:hAnsiTheme="minorHAnsi"/>
          <w:sz w:val="22"/>
          <w:szCs w:val="22"/>
        </w:rPr>
        <w:t xml:space="preserve"> soc. / </w:t>
      </w:r>
      <w:r w:rsidR="007E4BD2">
        <w:rPr>
          <w:rFonts w:asciiTheme="minorHAnsi" w:hAnsiTheme="minorHAnsi"/>
          <w:sz w:val="22"/>
          <w:szCs w:val="22"/>
        </w:rPr>
        <w:t>il</w:t>
      </w:r>
      <w:r w:rsidR="007E4BD2" w:rsidRPr="00535C55">
        <w:rPr>
          <w:rFonts w:asciiTheme="minorHAnsi" w:hAnsiTheme="minorHAnsi"/>
          <w:sz w:val="22"/>
          <w:szCs w:val="22"/>
        </w:rPr>
        <w:t xml:space="preserve"> sig. “…………..”</w:t>
      </w:r>
      <w:r w:rsidR="007E4BD2">
        <w:rPr>
          <w:rFonts w:asciiTheme="minorHAnsi" w:hAnsiTheme="minorHAnsi"/>
          <w:sz w:val="22"/>
          <w:szCs w:val="22"/>
        </w:rPr>
        <w:t xml:space="preserve"> </w:t>
      </w:r>
      <w:r w:rsidRPr="00F559A7">
        <w:rPr>
          <w:rFonts w:asciiTheme="minorHAnsi" w:hAnsiTheme="minorHAnsi"/>
          <w:sz w:val="22"/>
          <w:szCs w:val="22"/>
        </w:rPr>
        <w:t>si impegna a cedere al Comune di Mantova</w:t>
      </w:r>
      <w:r w:rsidR="007E4BD2">
        <w:rPr>
          <w:rFonts w:asciiTheme="minorHAnsi" w:hAnsiTheme="minorHAnsi"/>
          <w:sz w:val="22"/>
          <w:szCs w:val="22"/>
        </w:rPr>
        <w:t xml:space="preserve">, </w:t>
      </w:r>
      <w:r w:rsidR="007E4BD2" w:rsidRPr="00F559A7">
        <w:rPr>
          <w:rFonts w:asciiTheme="minorHAnsi" w:hAnsiTheme="minorHAnsi"/>
          <w:sz w:val="22"/>
          <w:szCs w:val="22"/>
        </w:rPr>
        <w:t xml:space="preserve">a seguito del collaudo delle opere </w:t>
      </w:r>
      <w:r w:rsidR="007E4BD2">
        <w:rPr>
          <w:rFonts w:asciiTheme="minorHAnsi" w:hAnsiTheme="minorHAnsi"/>
          <w:sz w:val="22"/>
          <w:szCs w:val="22"/>
        </w:rPr>
        <w:t>di urbanizzazione,</w:t>
      </w:r>
      <w:r w:rsidR="007E4BD2" w:rsidRPr="00F559A7">
        <w:rPr>
          <w:rFonts w:asciiTheme="minorHAnsi" w:hAnsiTheme="minorHAnsi"/>
          <w:sz w:val="22"/>
          <w:szCs w:val="22"/>
        </w:rPr>
        <w:t xml:space="preserve"> </w:t>
      </w:r>
      <w:r w:rsidRPr="00F559A7">
        <w:rPr>
          <w:rFonts w:asciiTheme="minorHAnsi" w:hAnsiTheme="minorHAnsi"/>
          <w:sz w:val="22"/>
          <w:szCs w:val="22"/>
        </w:rPr>
        <w:t>le aree</w:t>
      </w:r>
      <w:r w:rsidR="007E4BD2">
        <w:rPr>
          <w:rFonts w:asciiTheme="minorHAnsi" w:hAnsiTheme="minorHAnsi"/>
          <w:sz w:val="22"/>
          <w:szCs w:val="22"/>
        </w:rPr>
        <w:t xml:space="preserve"> relative</w:t>
      </w:r>
      <w:r w:rsidRPr="00F559A7">
        <w:rPr>
          <w:rFonts w:asciiTheme="minorHAnsi" w:hAnsiTheme="minorHAnsi"/>
          <w:sz w:val="22"/>
          <w:szCs w:val="22"/>
        </w:rPr>
        <w:t>:</w:t>
      </w:r>
    </w:p>
    <w:p w14:paraId="38744363" w14:textId="719BE20A" w:rsidR="00F559A7" w:rsidRPr="00F559A7" w:rsidRDefault="00F559A7" w:rsidP="00F559A7">
      <w:pPr>
        <w:pStyle w:val="Default"/>
        <w:jc w:val="both"/>
        <w:rPr>
          <w:rFonts w:asciiTheme="minorHAnsi" w:hAnsiTheme="minorHAnsi"/>
          <w:sz w:val="22"/>
          <w:szCs w:val="22"/>
        </w:rPr>
      </w:pPr>
      <w:r w:rsidRPr="00F559A7">
        <w:rPr>
          <w:rFonts w:asciiTheme="minorHAnsi" w:hAnsiTheme="minorHAnsi"/>
          <w:sz w:val="22"/>
          <w:szCs w:val="22"/>
        </w:rPr>
        <w:t>a) l’area censita nel Catasto Terreni al Fg. ____ map</w:t>
      </w:r>
      <w:r w:rsidR="007E4BD2">
        <w:rPr>
          <w:rFonts w:asciiTheme="minorHAnsi" w:hAnsiTheme="minorHAnsi"/>
          <w:sz w:val="22"/>
          <w:szCs w:val="22"/>
        </w:rPr>
        <w:t>p</w:t>
      </w:r>
      <w:r w:rsidRPr="00F559A7">
        <w:rPr>
          <w:rFonts w:asciiTheme="minorHAnsi" w:hAnsiTheme="minorHAnsi"/>
          <w:sz w:val="22"/>
          <w:szCs w:val="22"/>
        </w:rPr>
        <w:t>. _____ di mq. ________.</w:t>
      </w:r>
    </w:p>
    <w:p w14:paraId="37A30B1C" w14:textId="603FBEE8" w:rsidR="00F559A7" w:rsidRPr="00F559A7" w:rsidRDefault="007E4BD2" w:rsidP="00F559A7">
      <w:pPr>
        <w:pStyle w:val="Default"/>
        <w:jc w:val="both"/>
        <w:rPr>
          <w:rFonts w:asciiTheme="minorHAnsi" w:hAnsiTheme="minorHAnsi"/>
          <w:sz w:val="22"/>
          <w:szCs w:val="22"/>
        </w:rPr>
      </w:pPr>
      <w:r>
        <w:rPr>
          <w:rFonts w:asciiTheme="minorHAnsi" w:hAnsiTheme="minorHAnsi"/>
          <w:sz w:val="22"/>
          <w:szCs w:val="22"/>
        </w:rPr>
        <w:t>Fino alla cessione, la</w:t>
      </w:r>
      <w:r w:rsidRPr="00535C55">
        <w:rPr>
          <w:rFonts w:asciiTheme="minorHAnsi" w:hAnsiTheme="minorHAnsi"/>
          <w:sz w:val="22"/>
          <w:szCs w:val="22"/>
        </w:rPr>
        <w:t xml:space="preserve"> soc. / </w:t>
      </w:r>
      <w:r>
        <w:rPr>
          <w:rFonts w:asciiTheme="minorHAnsi" w:hAnsiTheme="minorHAnsi"/>
          <w:sz w:val="22"/>
          <w:szCs w:val="22"/>
        </w:rPr>
        <w:t>il</w:t>
      </w:r>
      <w:r w:rsidRPr="00535C55">
        <w:rPr>
          <w:rFonts w:asciiTheme="minorHAnsi" w:hAnsiTheme="minorHAnsi"/>
          <w:sz w:val="22"/>
          <w:szCs w:val="22"/>
        </w:rPr>
        <w:t xml:space="preserve"> sig. “…………..”</w:t>
      </w:r>
      <w:r>
        <w:rPr>
          <w:rFonts w:asciiTheme="minorHAnsi" w:hAnsiTheme="minorHAnsi"/>
          <w:sz w:val="22"/>
          <w:szCs w:val="22"/>
        </w:rPr>
        <w:t xml:space="preserve"> </w:t>
      </w:r>
      <w:r w:rsidR="00F559A7" w:rsidRPr="00F559A7">
        <w:rPr>
          <w:rFonts w:asciiTheme="minorHAnsi" w:hAnsiTheme="minorHAnsi"/>
          <w:sz w:val="22"/>
          <w:szCs w:val="22"/>
        </w:rPr>
        <w:t>resta l’unico responsabile della custodia, ges</w:t>
      </w:r>
      <w:r>
        <w:rPr>
          <w:rFonts w:asciiTheme="minorHAnsi" w:hAnsiTheme="minorHAnsi"/>
          <w:sz w:val="22"/>
          <w:szCs w:val="22"/>
        </w:rPr>
        <w:t>tione e sicurezza delle stesse</w:t>
      </w:r>
      <w:r w:rsidR="00F559A7" w:rsidRPr="00F559A7">
        <w:rPr>
          <w:rFonts w:asciiTheme="minorHAnsi" w:hAnsiTheme="minorHAnsi"/>
          <w:sz w:val="22"/>
          <w:szCs w:val="22"/>
        </w:rPr>
        <w:t>.</w:t>
      </w:r>
    </w:p>
    <w:p w14:paraId="1A17F8D8" w14:textId="77777777" w:rsidR="00F559A7" w:rsidRDefault="00F559A7" w:rsidP="0024411B">
      <w:pPr>
        <w:pStyle w:val="Default"/>
        <w:jc w:val="both"/>
        <w:rPr>
          <w:rFonts w:asciiTheme="minorHAnsi" w:hAnsiTheme="minorHAnsi"/>
          <w:sz w:val="22"/>
          <w:szCs w:val="22"/>
        </w:rPr>
      </w:pPr>
    </w:p>
    <w:p w14:paraId="1DB85680" w14:textId="075D3F5C" w:rsidR="007E4BD2" w:rsidRPr="007E4BD2" w:rsidRDefault="00F559A7" w:rsidP="007E4BD2">
      <w:pPr>
        <w:pStyle w:val="Default"/>
        <w:jc w:val="both"/>
        <w:rPr>
          <w:rFonts w:asciiTheme="minorHAnsi" w:hAnsiTheme="minorHAnsi"/>
          <w:sz w:val="22"/>
          <w:szCs w:val="22"/>
        </w:rPr>
      </w:pPr>
      <w:r>
        <w:rPr>
          <w:rFonts w:asciiTheme="minorHAnsi" w:hAnsiTheme="minorHAnsi"/>
          <w:sz w:val="22"/>
          <w:szCs w:val="22"/>
        </w:rPr>
        <w:t>7. (se del caso)</w:t>
      </w:r>
      <w:r w:rsidR="007E4BD2">
        <w:rPr>
          <w:rFonts w:asciiTheme="minorHAnsi" w:hAnsiTheme="minorHAnsi"/>
          <w:sz w:val="22"/>
          <w:szCs w:val="22"/>
        </w:rPr>
        <w:t xml:space="preserve"> Le </w:t>
      </w:r>
      <w:r w:rsidR="007E4BD2" w:rsidRPr="007E4BD2">
        <w:rPr>
          <w:rFonts w:asciiTheme="minorHAnsi" w:hAnsiTheme="minorHAnsi"/>
          <w:sz w:val="22"/>
          <w:szCs w:val="22"/>
        </w:rPr>
        <w:t>aree di proprietà comunale necessarie alla realizzazione delle opere,</w:t>
      </w:r>
      <w:r w:rsidR="007E4BD2">
        <w:rPr>
          <w:rFonts w:asciiTheme="minorHAnsi" w:hAnsiTheme="minorHAnsi"/>
          <w:sz w:val="22"/>
          <w:szCs w:val="22"/>
        </w:rPr>
        <w:t xml:space="preserve"> </w:t>
      </w:r>
      <w:r w:rsidR="007E4BD2" w:rsidRPr="00F559A7">
        <w:rPr>
          <w:rFonts w:asciiTheme="minorHAnsi" w:hAnsiTheme="minorHAnsi"/>
          <w:sz w:val="22"/>
          <w:szCs w:val="22"/>
        </w:rPr>
        <w:t>censit</w:t>
      </w:r>
      <w:r w:rsidR="007E4BD2">
        <w:rPr>
          <w:rFonts w:asciiTheme="minorHAnsi" w:hAnsiTheme="minorHAnsi"/>
          <w:sz w:val="22"/>
          <w:szCs w:val="22"/>
        </w:rPr>
        <w:t>e</w:t>
      </w:r>
      <w:r w:rsidR="007E4BD2" w:rsidRPr="00F559A7">
        <w:rPr>
          <w:rFonts w:asciiTheme="minorHAnsi" w:hAnsiTheme="minorHAnsi"/>
          <w:sz w:val="22"/>
          <w:szCs w:val="22"/>
        </w:rPr>
        <w:t xml:space="preserve"> nel Catasto Terreni al Fg. ____ map</w:t>
      </w:r>
      <w:r w:rsidR="007E4BD2">
        <w:rPr>
          <w:rFonts w:asciiTheme="minorHAnsi" w:hAnsiTheme="minorHAnsi"/>
          <w:sz w:val="22"/>
          <w:szCs w:val="22"/>
        </w:rPr>
        <w:t>p</w:t>
      </w:r>
      <w:r w:rsidR="007E4BD2" w:rsidRPr="00F559A7">
        <w:rPr>
          <w:rFonts w:asciiTheme="minorHAnsi" w:hAnsiTheme="minorHAnsi"/>
          <w:sz w:val="22"/>
          <w:szCs w:val="22"/>
        </w:rPr>
        <w:t>. _____ di mq. ________</w:t>
      </w:r>
      <w:r w:rsidR="007E4BD2">
        <w:rPr>
          <w:rFonts w:asciiTheme="minorHAnsi" w:hAnsiTheme="minorHAnsi"/>
          <w:sz w:val="22"/>
          <w:szCs w:val="22"/>
        </w:rPr>
        <w:t>,</w:t>
      </w:r>
      <w:r w:rsidR="007E4BD2" w:rsidRPr="007E4BD2">
        <w:rPr>
          <w:rFonts w:asciiTheme="minorHAnsi" w:hAnsiTheme="minorHAnsi"/>
          <w:sz w:val="22"/>
          <w:szCs w:val="22"/>
        </w:rPr>
        <w:t xml:space="preserve"> saranno messe a disposizione mediante apposito verbale di consegna temporanea</w:t>
      </w:r>
      <w:r w:rsidR="007E4BD2">
        <w:rPr>
          <w:rFonts w:asciiTheme="minorHAnsi" w:hAnsiTheme="minorHAnsi"/>
          <w:sz w:val="22"/>
          <w:szCs w:val="22"/>
        </w:rPr>
        <w:t xml:space="preserve"> e non </w:t>
      </w:r>
      <w:r w:rsidR="007E4BD2" w:rsidRPr="007E4BD2">
        <w:rPr>
          <w:rFonts w:asciiTheme="minorHAnsi" w:hAnsiTheme="minorHAnsi"/>
          <w:sz w:val="22"/>
          <w:szCs w:val="22"/>
        </w:rPr>
        <w:t>sarà dovuto il corrispettivo per l’occupazione di suolo pubblico.</w:t>
      </w:r>
    </w:p>
    <w:p w14:paraId="5222FA26" w14:textId="2ED320A0" w:rsidR="007E4BD2" w:rsidRPr="007E4BD2" w:rsidRDefault="007E4BD2" w:rsidP="007E4BD2">
      <w:pPr>
        <w:pStyle w:val="Default"/>
        <w:jc w:val="both"/>
        <w:rPr>
          <w:rFonts w:asciiTheme="minorHAnsi" w:hAnsiTheme="minorHAnsi"/>
          <w:sz w:val="22"/>
          <w:szCs w:val="22"/>
        </w:rPr>
      </w:pPr>
      <w:r>
        <w:rPr>
          <w:rFonts w:asciiTheme="minorHAnsi" w:hAnsiTheme="minorHAnsi"/>
          <w:sz w:val="22"/>
          <w:szCs w:val="22"/>
        </w:rPr>
        <w:t xml:space="preserve">In fase di realizzazione delle opere, fino al collaudo e alla successiva formale nuova </w:t>
      </w:r>
      <w:r w:rsidRPr="007E4BD2">
        <w:rPr>
          <w:rFonts w:asciiTheme="minorHAnsi" w:hAnsiTheme="minorHAnsi"/>
          <w:sz w:val="22"/>
          <w:szCs w:val="22"/>
        </w:rPr>
        <w:t xml:space="preserve">presa in carico </w:t>
      </w:r>
      <w:r>
        <w:rPr>
          <w:rFonts w:asciiTheme="minorHAnsi" w:hAnsiTheme="minorHAnsi"/>
          <w:sz w:val="22"/>
          <w:szCs w:val="22"/>
        </w:rPr>
        <w:t xml:space="preserve">delle aree </w:t>
      </w:r>
      <w:r w:rsidRPr="007E4BD2">
        <w:rPr>
          <w:rFonts w:asciiTheme="minorHAnsi" w:hAnsiTheme="minorHAnsi"/>
          <w:sz w:val="22"/>
          <w:szCs w:val="22"/>
        </w:rPr>
        <w:t xml:space="preserve">al patrimonio comunale, </w:t>
      </w:r>
      <w:r w:rsidRPr="007C557F">
        <w:rPr>
          <w:rFonts w:asciiTheme="minorHAnsi" w:hAnsiTheme="minorHAnsi"/>
          <w:sz w:val="22"/>
          <w:szCs w:val="22"/>
        </w:rPr>
        <w:t xml:space="preserve">la soc. / il sig. “…………..” </w:t>
      </w:r>
      <w:r w:rsidRPr="007E4BD2">
        <w:rPr>
          <w:rFonts w:asciiTheme="minorHAnsi" w:hAnsiTheme="minorHAnsi"/>
          <w:sz w:val="22"/>
          <w:szCs w:val="22"/>
        </w:rPr>
        <w:t>deve curare l’uso e la manutenzione delle opere realizzate o in corso di realizzazione, con particolare riguardo alla viabilità …….</w:t>
      </w:r>
      <w:r w:rsidR="00325204">
        <w:rPr>
          <w:rFonts w:asciiTheme="minorHAnsi" w:hAnsiTheme="minorHAnsi"/>
          <w:sz w:val="22"/>
          <w:szCs w:val="22"/>
        </w:rPr>
        <w:t xml:space="preserve"> </w:t>
      </w:r>
      <w:r w:rsidRPr="007E4BD2">
        <w:rPr>
          <w:rFonts w:asciiTheme="minorHAnsi" w:hAnsiTheme="minorHAnsi"/>
          <w:sz w:val="22"/>
          <w:szCs w:val="22"/>
        </w:rPr>
        <w:t>e alle opere connesse, segnaletica e opere provvisionali e di prevenzione di incidenti e infortuni.</w:t>
      </w:r>
    </w:p>
    <w:p w14:paraId="65A98415" w14:textId="77777777" w:rsidR="0024411B" w:rsidRPr="00B76B6E" w:rsidRDefault="0024411B" w:rsidP="0024411B">
      <w:pPr>
        <w:pStyle w:val="Default"/>
        <w:jc w:val="both"/>
        <w:rPr>
          <w:rFonts w:asciiTheme="minorHAnsi" w:hAnsiTheme="minorHAnsi"/>
          <w:sz w:val="22"/>
          <w:szCs w:val="22"/>
          <w:highlight w:val="yellow"/>
        </w:rPr>
      </w:pPr>
    </w:p>
    <w:p w14:paraId="122FA470" w14:textId="3836FFF6" w:rsidR="005F5EFC" w:rsidRDefault="00F559A7" w:rsidP="005F5EFC">
      <w:pPr>
        <w:pStyle w:val="Default"/>
        <w:jc w:val="both"/>
        <w:rPr>
          <w:rFonts w:asciiTheme="minorHAnsi" w:hAnsiTheme="minorHAnsi"/>
          <w:sz w:val="22"/>
          <w:szCs w:val="22"/>
        </w:rPr>
      </w:pPr>
      <w:r>
        <w:rPr>
          <w:rFonts w:asciiTheme="minorHAnsi" w:hAnsiTheme="minorHAnsi"/>
          <w:sz w:val="22"/>
          <w:szCs w:val="22"/>
        </w:rPr>
        <w:t>8</w:t>
      </w:r>
      <w:r w:rsidR="005F5EFC" w:rsidRPr="007C557F">
        <w:rPr>
          <w:rFonts w:asciiTheme="minorHAnsi" w:hAnsiTheme="minorHAnsi"/>
          <w:sz w:val="22"/>
          <w:szCs w:val="22"/>
        </w:rPr>
        <w:t xml:space="preserve">. (se del caso) Nell'ipotesi in cui le opere di cui al precedente periodo siano anche funzionali al successivo intervento di sviluppo di rigenerazione dell'area, il costo di tali opere sarà scomputato dagli oneri di urbanizzazione dovuti per lo stesso intervento. In tal caso, l’atto di cui al precedente punto 4.2 definirà gli le modalità di scomputo. Decorso il termine fissato nel medesimo punto 4.2 </w:t>
      </w:r>
      <w:r w:rsidR="00962856" w:rsidRPr="007C557F">
        <w:rPr>
          <w:rFonts w:asciiTheme="minorHAnsi" w:hAnsiTheme="minorHAnsi"/>
          <w:sz w:val="22"/>
          <w:szCs w:val="22"/>
        </w:rPr>
        <w:t xml:space="preserve">la soc. / il sig. “…………..” </w:t>
      </w:r>
      <w:r w:rsidR="005F5EFC" w:rsidRPr="007C557F">
        <w:rPr>
          <w:rFonts w:asciiTheme="minorHAnsi" w:hAnsiTheme="minorHAnsi"/>
          <w:sz w:val="22"/>
          <w:szCs w:val="22"/>
        </w:rPr>
        <w:t>rinuncia</w:t>
      </w:r>
      <w:r w:rsidR="005F5EFC">
        <w:rPr>
          <w:rFonts w:asciiTheme="minorHAnsi" w:hAnsiTheme="minorHAnsi"/>
          <w:sz w:val="22"/>
          <w:szCs w:val="22"/>
        </w:rPr>
        <w:t xml:space="preserve"> all</w:t>
      </w:r>
      <w:r w:rsidR="00962856">
        <w:rPr>
          <w:rFonts w:asciiTheme="minorHAnsi" w:hAnsiTheme="minorHAnsi"/>
          <w:sz w:val="22"/>
          <w:szCs w:val="22"/>
        </w:rPr>
        <w:t>a possibilità di scomputare tali opere.</w:t>
      </w:r>
    </w:p>
    <w:p w14:paraId="1E7909F5" w14:textId="43FFBBE8" w:rsidR="00643599" w:rsidRDefault="00643599" w:rsidP="00643599">
      <w:pPr>
        <w:pStyle w:val="Default"/>
        <w:jc w:val="both"/>
        <w:rPr>
          <w:rFonts w:asciiTheme="minorHAnsi" w:hAnsiTheme="minorHAnsi"/>
          <w:sz w:val="22"/>
          <w:szCs w:val="22"/>
        </w:rPr>
      </w:pPr>
      <w:r w:rsidRPr="00E550CC">
        <w:rPr>
          <w:rFonts w:asciiTheme="minorHAnsi" w:hAnsiTheme="minorHAnsi"/>
          <w:sz w:val="22"/>
          <w:szCs w:val="22"/>
        </w:rPr>
        <w:t xml:space="preserve"> </w:t>
      </w:r>
    </w:p>
    <w:p w14:paraId="7E7E07EA" w14:textId="58AEA9CF" w:rsidR="007C557F" w:rsidRPr="00643599" w:rsidRDefault="007C557F" w:rsidP="007C557F">
      <w:pPr>
        <w:rPr>
          <w:b/>
        </w:rPr>
      </w:pPr>
      <w:r w:rsidRPr="00643599">
        <w:rPr>
          <w:b/>
        </w:rPr>
        <w:t xml:space="preserve">Art. </w:t>
      </w:r>
      <w:r>
        <w:rPr>
          <w:b/>
        </w:rPr>
        <w:t>6</w:t>
      </w:r>
      <w:r w:rsidRPr="00643599">
        <w:rPr>
          <w:b/>
        </w:rPr>
        <w:t xml:space="preserve"> – </w:t>
      </w:r>
      <w:r>
        <w:rPr>
          <w:b/>
        </w:rPr>
        <w:t>Ripristini</w:t>
      </w:r>
      <w:r>
        <w:t xml:space="preserve"> </w:t>
      </w:r>
      <w:r w:rsidRPr="00643599">
        <w:rPr>
          <w:b/>
        </w:rPr>
        <w:t xml:space="preserve">(se ricorre la necessità) </w:t>
      </w:r>
    </w:p>
    <w:p w14:paraId="1D45B9D2" w14:textId="1FDD19F6" w:rsidR="007C557F" w:rsidRPr="00E550CC" w:rsidRDefault="007C557F" w:rsidP="007C557F">
      <w:pPr>
        <w:pStyle w:val="Default"/>
        <w:jc w:val="both"/>
        <w:rPr>
          <w:rFonts w:asciiTheme="minorHAnsi" w:hAnsiTheme="minorHAnsi"/>
          <w:sz w:val="22"/>
          <w:szCs w:val="22"/>
        </w:rPr>
      </w:pPr>
      <w:r>
        <w:rPr>
          <w:rFonts w:asciiTheme="minorHAnsi" w:hAnsiTheme="minorHAnsi"/>
          <w:sz w:val="22"/>
          <w:szCs w:val="22"/>
        </w:rPr>
        <w:t xml:space="preserve">1. </w:t>
      </w:r>
      <w:r w:rsidRPr="00E550CC">
        <w:rPr>
          <w:rFonts w:asciiTheme="minorHAnsi" w:hAnsiTheme="minorHAnsi"/>
          <w:sz w:val="22"/>
          <w:szCs w:val="22"/>
        </w:rPr>
        <w:t>A</w:t>
      </w:r>
      <w:r>
        <w:rPr>
          <w:rFonts w:asciiTheme="minorHAnsi" w:hAnsiTheme="minorHAnsi"/>
          <w:sz w:val="22"/>
          <w:szCs w:val="22"/>
        </w:rPr>
        <w:t>l</w:t>
      </w:r>
      <w:r w:rsidR="00F559A7">
        <w:rPr>
          <w:rFonts w:asciiTheme="minorHAnsi" w:hAnsiTheme="minorHAnsi"/>
          <w:sz w:val="22"/>
          <w:szCs w:val="22"/>
        </w:rPr>
        <w:t>l</w:t>
      </w:r>
      <w:r>
        <w:rPr>
          <w:rFonts w:asciiTheme="minorHAnsi" w:hAnsiTheme="minorHAnsi"/>
          <w:sz w:val="22"/>
          <w:szCs w:val="22"/>
        </w:rPr>
        <w:t>o scadere della convenzione, e della sua eventuale proroga, la soc. / il sig. “…………..”</w:t>
      </w:r>
      <w:r w:rsidRPr="00E550CC">
        <w:rPr>
          <w:rFonts w:asciiTheme="minorHAnsi" w:hAnsiTheme="minorHAnsi"/>
          <w:sz w:val="22"/>
          <w:szCs w:val="22"/>
        </w:rPr>
        <w:t xml:space="preserve"> si impegna ad eseguire</w:t>
      </w:r>
      <w:r w:rsidRPr="0024411B">
        <w:rPr>
          <w:rFonts w:asciiTheme="minorHAnsi" w:hAnsiTheme="minorHAnsi"/>
          <w:sz w:val="22"/>
          <w:szCs w:val="22"/>
        </w:rPr>
        <w:t xml:space="preserve"> a proprie cura e spese</w:t>
      </w:r>
      <w:r>
        <w:rPr>
          <w:rFonts w:asciiTheme="minorHAnsi" w:hAnsiTheme="minorHAnsi"/>
          <w:sz w:val="22"/>
          <w:szCs w:val="22"/>
        </w:rPr>
        <w:t>,</w:t>
      </w:r>
      <w:r w:rsidRPr="00E550CC">
        <w:rPr>
          <w:rFonts w:asciiTheme="minorHAnsi" w:hAnsiTheme="minorHAnsi"/>
          <w:sz w:val="22"/>
          <w:szCs w:val="22"/>
        </w:rPr>
        <w:t xml:space="preserve"> le seguenti minime opere di </w:t>
      </w:r>
      <w:r>
        <w:rPr>
          <w:rFonts w:asciiTheme="minorHAnsi" w:hAnsiTheme="minorHAnsi"/>
          <w:sz w:val="22"/>
          <w:szCs w:val="22"/>
        </w:rPr>
        <w:t>ripristino</w:t>
      </w:r>
      <w:r w:rsidRPr="00E550CC">
        <w:rPr>
          <w:rFonts w:asciiTheme="minorHAnsi" w:hAnsiTheme="minorHAnsi"/>
          <w:sz w:val="22"/>
          <w:szCs w:val="22"/>
        </w:rPr>
        <w:t xml:space="preserve">: </w:t>
      </w:r>
    </w:p>
    <w:p w14:paraId="16F67AC5" w14:textId="77777777" w:rsidR="007C557F" w:rsidRPr="00E550CC" w:rsidRDefault="007C557F" w:rsidP="007C557F">
      <w:pPr>
        <w:pStyle w:val="Default"/>
        <w:numPr>
          <w:ilvl w:val="0"/>
          <w:numId w:val="20"/>
        </w:numPr>
        <w:jc w:val="both"/>
        <w:rPr>
          <w:rFonts w:asciiTheme="minorHAnsi" w:hAnsiTheme="minorHAnsi"/>
          <w:sz w:val="22"/>
          <w:szCs w:val="22"/>
        </w:rPr>
      </w:pPr>
      <w:r w:rsidRPr="00E550CC">
        <w:rPr>
          <w:rFonts w:asciiTheme="minorHAnsi" w:hAnsiTheme="minorHAnsi"/>
          <w:sz w:val="22"/>
          <w:szCs w:val="22"/>
        </w:rPr>
        <w:t xml:space="preserve">………. (descrizione) </w:t>
      </w:r>
    </w:p>
    <w:p w14:paraId="08D08401" w14:textId="77777777" w:rsidR="007C557F" w:rsidRDefault="007C557F" w:rsidP="007C557F">
      <w:pPr>
        <w:pStyle w:val="Default"/>
        <w:jc w:val="both"/>
        <w:rPr>
          <w:rFonts w:asciiTheme="minorHAnsi" w:hAnsiTheme="minorHAnsi"/>
          <w:sz w:val="22"/>
          <w:szCs w:val="22"/>
        </w:rPr>
      </w:pPr>
      <w:r w:rsidRPr="00E550CC">
        <w:rPr>
          <w:rFonts w:asciiTheme="minorHAnsi" w:hAnsiTheme="minorHAnsi"/>
          <w:sz w:val="22"/>
          <w:szCs w:val="22"/>
        </w:rPr>
        <w:t xml:space="preserve">per un valore di €. ………………., </w:t>
      </w:r>
      <w:r>
        <w:rPr>
          <w:rFonts w:asciiTheme="minorHAnsi" w:hAnsiTheme="minorHAnsi"/>
          <w:sz w:val="22"/>
          <w:szCs w:val="22"/>
        </w:rPr>
        <w:t>come da</w:t>
      </w:r>
      <w:r w:rsidRPr="00E550CC">
        <w:rPr>
          <w:rFonts w:asciiTheme="minorHAnsi" w:hAnsiTheme="minorHAnsi"/>
          <w:sz w:val="22"/>
          <w:szCs w:val="22"/>
        </w:rPr>
        <w:t xml:space="preserve"> progetto allegato alla presente convenzione (All. “…”), corredato di CME redatto sulla base del Prezziario vigente di Regione Lombardia.</w:t>
      </w:r>
    </w:p>
    <w:p w14:paraId="569150FF" w14:textId="77777777" w:rsidR="00F559A7" w:rsidRDefault="00F559A7" w:rsidP="007C557F">
      <w:pPr>
        <w:pStyle w:val="Default"/>
        <w:jc w:val="both"/>
        <w:rPr>
          <w:rFonts w:asciiTheme="minorHAnsi" w:hAnsiTheme="minorHAnsi"/>
          <w:sz w:val="22"/>
          <w:szCs w:val="22"/>
        </w:rPr>
      </w:pPr>
    </w:p>
    <w:p w14:paraId="0039A53F" w14:textId="77DEF2B6" w:rsidR="00F559A7" w:rsidRDefault="00F559A7" w:rsidP="007C557F">
      <w:pPr>
        <w:pStyle w:val="Default"/>
        <w:jc w:val="both"/>
        <w:rPr>
          <w:rFonts w:asciiTheme="minorHAnsi" w:hAnsiTheme="minorHAnsi"/>
          <w:sz w:val="22"/>
          <w:szCs w:val="22"/>
        </w:rPr>
      </w:pPr>
      <w:r>
        <w:rPr>
          <w:rFonts w:asciiTheme="minorHAnsi" w:hAnsiTheme="minorHAnsi"/>
          <w:sz w:val="22"/>
          <w:szCs w:val="22"/>
        </w:rPr>
        <w:t xml:space="preserve">2. L’avvenuto ripristino è comunicato dalla </w:t>
      </w:r>
      <w:r w:rsidRPr="007C557F">
        <w:rPr>
          <w:rFonts w:asciiTheme="minorHAnsi" w:hAnsiTheme="minorHAnsi"/>
          <w:sz w:val="22"/>
          <w:szCs w:val="22"/>
        </w:rPr>
        <w:t xml:space="preserve">soc. / </w:t>
      </w:r>
      <w:r>
        <w:rPr>
          <w:rFonts w:asciiTheme="minorHAnsi" w:hAnsiTheme="minorHAnsi"/>
          <w:sz w:val="22"/>
          <w:szCs w:val="22"/>
        </w:rPr>
        <w:t>da</w:t>
      </w:r>
      <w:r w:rsidRPr="007C557F">
        <w:rPr>
          <w:rFonts w:asciiTheme="minorHAnsi" w:hAnsiTheme="minorHAnsi"/>
          <w:sz w:val="22"/>
          <w:szCs w:val="22"/>
        </w:rPr>
        <w:t>l sig. “…………..”</w:t>
      </w:r>
      <w:r>
        <w:rPr>
          <w:rFonts w:asciiTheme="minorHAnsi" w:hAnsiTheme="minorHAnsi"/>
          <w:sz w:val="22"/>
          <w:szCs w:val="22"/>
        </w:rPr>
        <w:t xml:space="preserve"> al Comune, a cui compete la vigilanza ai sensi di legge.</w:t>
      </w:r>
    </w:p>
    <w:p w14:paraId="2D8AB11E" w14:textId="77777777" w:rsidR="007C557F" w:rsidRDefault="007C557F" w:rsidP="007C557F">
      <w:pPr>
        <w:pStyle w:val="Default"/>
        <w:jc w:val="both"/>
        <w:rPr>
          <w:rFonts w:asciiTheme="minorHAnsi" w:hAnsiTheme="minorHAnsi"/>
          <w:sz w:val="22"/>
          <w:szCs w:val="22"/>
        </w:rPr>
      </w:pPr>
    </w:p>
    <w:p w14:paraId="247FC8E2" w14:textId="77777777" w:rsidR="00643599" w:rsidRPr="00643599" w:rsidRDefault="00643599" w:rsidP="00643599">
      <w:pPr>
        <w:rPr>
          <w:b/>
        </w:rPr>
      </w:pPr>
      <w:r w:rsidRPr="00643599">
        <w:rPr>
          <w:b/>
        </w:rPr>
        <w:t xml:space="preserve">Art. 7 – Fidejussione </w:t>
      </w:r>
    </w:p>
    <w:p w14:paraId="480A4135" w14:textId="3CB9A6F0" w:rsidR="00643599" w:rsidRDefault="007C557F" w:rsidP="007C557F">
      <w:pPr>
        <w:pStyle w:val="Default"/>
        <w:jc w:val="both"/>
        <w:rPr>
          <w:rFonts w:asciiTheme="minorHAnsi" w:eastAsia="Calibri" w:hAnsiTheme="minorHAnsi"/>
          <w:color w:val="00000A"/>
          <w:spacing w:val="-2"/>
          <w:sz w:val="22"/>
          <w:szCs w:val="22"/>
        </w:rPr>
      </w:pPr>
      <w:r>
        <w:rPr>
          <w:rFonts w:asciiTheme="minorHAnsi" w:hAnsiTheme="minorHAnsi"/>
          <w:sz w:val="22"/>
          <w:szCs w:val="22"/>
        </w:rPr>
        <w:t xml:space="preserve">1. </w:t>
      </w:r>
      <w:r w:rsidR="00643599" w:rsidRPr="00E550CC">
        <w:rPr>
          <w:rFonts w:asciiTheme="minorHAnsi" w:hAnsiTheme="minorHAnsi"/>
          <w:sz w:val="22"/>
          <w:szCs w:val="22"/>
        </w:rPr>
        <w:t xml:space="preserve">A garanzia del </w:t>
      </w:r>
      <w:r w:rsidRPr="00683A6E">
        <w:rPr>
          <w:rFonts w:asciiTheme="minorHAnsi" w:eastAsia="Calibri" w:hAnsiTheme="minorHAnsi"/>
          <w:color w:val="00000A"/>
          <w:spacing w:val="-2"/>
          <w:sz w:val="22"/>
          <w:szCs w:val="22"/>
        </w:rPr>
        <w:t>puntuale adempimento delle obbligazioni assunte ai precedenti artic</w:t>
      </w:r>
      <w:r w:rsidRPr="00147E72">
        <w:rPr>
          <w:rFonts w:asciiTheme="minorHAnsi" w:eastAsia="Calibri" w:hAnsiTheme="minorHAnsi"/>
          <w:color w:val="00000A"/>
          <w:spacing w:val="-2"/>
          <w:sz w:val="22"/>
          <w:szCs w:val="22"/>
        </w:rPr>
        <w:t>oli</w:t>
      </w:r>
      <w:r>
        <w:rPr>
          <w:rFonts w:asciiTheme="minorHAnsi" w:eastAsia="Calibri" w:hAnsiTheme="minorHAnsi"/>
          <w:color w:val="00000A"/>
          <w:spacing w:val="-2"/>
          <w:sz w:val="22"/>
          <w:szCs w:val="22"/>
        </w:rPr>
        <w:t xml:space="preserve"> 5 e 6</w:t>
      </w:r>
      <w:r w:rsidR="00643599" w:rsidRPr="00E550CC">
        <w:rPr>
          <w:rFonts w:asciiTheme="minorHAnsi" w:hAnsiTheme="minorHAnsi"/>
          <w:sz w:val="22"/>
          <w:szCs w:val="22"/>
        </w:rPr>
        <w:t xml:space="preserve"> la soc. / </w:t>
      </w:r>
      <w:r w:rsidR="00962856">
        <w:rPr>
          <w:rFonts w:asciiTheme="minorHAnsi" w:hAnsiTheme="minorHAnsi"/>
          <w:sz w:val="22"/>
          <w:szCs w:val="22"/>
        </w:rPr>
        <w:t>il sig. “…………..”</w:t>
      </w:r>
      <w:r>
        <w:rPr>
          <w:rFonts w:asciiTheme="minorHAnsi" w:hAnsiTheme="minorHAnsi"/>
          <w:sz w:val="22"/>
          <w:szCs w:val="22"/>
        </w:rPr>
        <w:t>c</w:t>
      </w:r>
      <w:r w:rsidR="00643599" w:rsidRPr="00147E72">
        <w:rPr>
          <w:rFonts w:asciiTheme="minorHAnsi" w:eastAsia="Calibri" w:hAnsiTheme="minorHAnsi"/>
          <w:color w:val="00000A"/>
          <w:spacing w:val="-2"/>
          <w:sz w:val="22"/>
          <w:szCs w:val="22"/>
        </w:rPr>
        <w:t>onsegn</w:t>
      </w:r>
      <w:r>
        <w:rPr>
          <w:rFonts w:asciiTheme="minorHAnsi" w:eastAsia="Calibri" w:hAnsiTheme="minorHAnsi"/>
          <w:color w:val="00000A"/>
          <w:spacing w:val="-2"/>
          <w:sz w:val="22"/>
          <w:szCs w:val="22"/>
        </w:rPr>
        <w:t>a</w:t>
      </w:r>
      <w:r w:rsidR="00643599" w:rsidRPr="00683A6E">
        <w:rPr>
          <w:rFonts w:asciiTheme="minorHAnsi" w:eastAsia="Calibri" w:hAnsiTheme="minorHAnsi"/>
          <w:color w:val="00000A"/>
          <w:spacing w:val="-2"/>
          <w:sz w:val="22"/>
          <w:szCs w:val="22"/>
        </w:rPr>
        <w:t xml:space="preserve"> al Comune di Mantova</w:t>
      </w:r>
      <w:r>
        <w:rPr>
          <w:rFonts w:asciiTheme="minorHAnsi" w:eastAsia="Calibri" w:hAnsiTheme="minorHAnsi"/>
          <w:color w:val="00000A"/>
          <w:spacing w:val="-2"/>
          <w:sz w:val="22"/>
          <w:szCs w:val="22"/>
        </w:rPr>
        <w:t xml:space="preserve"> alla tipula della convenzione</w:t>
      </w:r>
      <w:r w:rsidR="00643599" w:rsidRPr="00683A6E">
        <w:rPr>
          <w:rFonts w:asciiTheme="minorHAnsi" w:eastAsia="Calibri" w:hAnsiTheme="minorHAnsi"/>
          <w:color w:val="00000A"/>
          <w:spacing w:val="-2"/>
          <w:sz w:val="22"/>
          <w:szCs w:val="22"/>
        </w:rPr>
        <w:t xml:space="preserve"> le seguenti polizze fideiussorie:</w:t>
      </w:r>
    </w:p>
    <w:p w14:paraId="0A874959" w14:textId="77777777" w:rsidR="007C557F" w:rsidRPr="00683A6E" w:rsidRDefault="007C557F" w:rsidP="007C557F">
      <w:pPr>
        <w:pStyle w:val="Default"/>
        <w:jc w:val="both"/>
        <w:rPr>
          <w:rFonts w:asciiTheme="minorHAnsi" w:hAnsiTheme="minorHAnsi"/>
          <w:sz w:val="22"/>
          <w:szCs w:val="22"/>
        </w:rPr>
      </w:pPr>
    </w:p>
    <w:p w14:paraId="4FE3D322" w14:textId="0B7000CA" w:rsidR="007C557F" w:rsidRDefault="007C557F" w:rsidP="0064359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tLeast"/>
        <w:ind w:left="28" w:right="28"/>
        <w:contextualSpacing/>
        <w:jc w:val="both"/>
        <w:rPr>
          <w:rFonts w:asciiTheme="minorHAnsi" w:eastAsia="Calibri" w:hAnsiTheme="minorHAnsi"/>
          <w:color w:val="00000A"/>
          <w:spacing w:val="-2"/>
          <w:sz w:val="22"/>
          <w:szCs w:val="22"/>
        </w:rPr>
      </w:pPr>
      <w:r>
        <w:rPr>
          <w:rFonts w:asciiTheme="minorHAnsi" w:hAnsiTheme="minorHAnsi"/>
          <w:sz w:val="22"/>
          <w:szCs w:val="22"/>
        </w:rPr>
        <w:t>…………..</w:t>
      </w:r>
      <w:r w:rsidR="00643599" w:rsidRPr="00683A6E">
        <w:rPr>
          <w:rFonts w:asciiTheme="minorHAnsi" w:eastAsia="Calibri" w:hAnsiTheme="minorHAnsi"/>
          <w:color w:val="00000A"/>
          <w:spacing w:val="-2"/>
          <w:sz w:val="22"/>
          <w:szCs w:val="22"/>
        </w:rPr>
        <w:t xml:space="preserve"> rilasciata da </w:t>
      </w:r>
      <w:r>
        <w:rPr>
          <w:rFonts w:asciiTheme="minorHAnsi" w:hAnsiTheme="minorHAnsi"/>
          <w:sz w:val="22"/>
          <w:szCs w:val="22"/>
        </w:rPr>
        <w:t>…………..</w:t>
      </w:r>
      <w:r w:rsidR="00643599" w:rsidRPr="00683A6E">
        <w:rPr>
          <w:rFonts w:asciiTheme="minorHAnsi" w:eastAsia="Calibri" w:hAnsiTheme="minorHAnsi"/>
          <w:color w:val="00000A"/>
          <w:spacing w:val="-2"/>
          <w:sz w:val="22"/>
          <w:szCs w:val="22"/>
        </w:rPr>
        <w:t xml:space="preserve">, dell’importo di Euro </w:t>
      </w:r>
      <w:r w:rsidR="00643599">
        <w:rPr>
          <w:rFonts w:asciiTheme="minorHAnsi" w:eastAsia="Calibri" w:hAnsiTheme="minorHAnsi"/>
          <w:color w:val="00000A"/>
          <w:spacing w:val="-2"/>
          <w:sz w:val="22"/>
          <w:szCs w:val="22"/>
        </w:rPr>
        <w:t xml:space="preserve"> ……….</w:t>
      </w:r>
      <w:r>
        <w:rPr>
          <w:rFonts w:asciiTheme="minorHAnsi" w:eastAsia="Calibri" w:hAnsiTheme="minorHAnsi"/>
          <w:color w:val="00000A"/>
          <w:spacing w:val="-2"/>
          <w:sz w:val="22"/>
          <w:szCs w:val="22"/>
        </w:rPr>
        <w:t xml:space="preserve"> </w:t>
      </w:r>
      <w:r w:rsidR="00643599" w:rsidRPr="00683A6E">
        <w:rPr>
          <w:rFonts w:asciiTheme="minorHAnsi" w:eastAsia="Calibri" w:hAnsiTheme="minorHAnsi"/>
          <w:color w:val="00000A"/>
          <w:spacing w:val="-2"/>
          <w:sz w:val="22"/>
          <w:szCs w:val="22"/>
        </w:rPr>
        <w:t>a garanzia della realizzazione delle opere d</w:t>
      </w:r>
      <w:r w:rsidR="00643599" w:rsidRPr="00147E72">
        <w:rPr>
          <w:rFonts w:asciiTheme="minorHAnsi" w:eastAsia="Calibri" w:hAnsiTheme="minorHAnsi"/>
          <w:color w:val="00000A"/>
          <w:spacing w:val="-2"/>
          <w:sz w:val="22"/>
          <w:szCs w:val="22"/>
        </w:rPr>
        <w:t xml:space="preserve">i cui al precedente articolo </w:t>
      </w:r>
      <w:r>
        <w:rPr>
          <w:rFonts w:asciiTheme="minorHAnsi" w:eastAsia="Calibri" w:hAnsiTheme="minorHAnsi"/>
          <w:color w:val="00000A"/>
          <w:spacing w:val="-2"/>
          <w:sz w:val="22"/>
          <w:szCs w:val="22"/>
        </w:rPr>
        <w:t>5</w:t>
      </w:r>
      <w:r w:rsidR="00643599" w:rsidRPr="00683A6E">
        <w:rPr>
          <w:rFonts w:asciiTheme="minorHAnsi" w:eastAsia="Calibri" w:hAnsiTheme="minorHAnsi"/>
          <w:color w:val="00000A"/>
          <w:spacing w:val="-2"/>
          <w:sz w:val="22"/>
          <w:szCs w:val="22"/>
        </w:rPr>
        <w:t xml:space="preserve"> </w:t>
      </w:r>
    </w:p>
    <w:p w14:paraId="3F90D995" w14:textId="06CEB2FC" w:rsidR="007C557F" w:rsidRDefault="007C557F" w:rsidP="007C557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tLeast"/>
        <w:ind w:left="28" w:right="28"/>
        <w:contextualSpacing/>
        <w:jc w:val="both"/>
        <w:rPr>
          <w:rFonts w:asciiTheme="minorHAnsi" w:eastAsia="Calibri" w:hAnsiTheme="minorHAnsi"/>
          <w:color w:val="00000A"/>
          <w:spacing w:val="-2"/>
          <w:sz w:val="22"/>
          <w:szCs w:val="22"/>
        </w:rPr>
      </w:pPr>
      <w:r>
        <w:rPr>
          <w:rFonts w:asciiTheme="minorHAnsi" w:hAnsiTheme="minorHAnsi"/>
          <w:sz w:val="22"/>
          <w:szCs w:val="22"/>
        </w:rPr>
        <w:t>…………..</w:t>
      </w:r>
      <w:r w:rsidRPr="00683A6E">
        <w:rPr>
          <w:rFonts w:asciiTheme="minorHAnsi" w:eastAsia="Calibri" w:hAnsiTheme="minorHAnsi"/>
          <w:color w:val="00000A"/>
          <w:spacing w:val="-2"/>
          <w:sz w:val="22"/>
          <w:szCs w:val="22"/>
        </w:rPr>
        <w:t xml:space="preserve"> rilasciata da </w:t>
      </w:r>
      <w:r>
        <w:rPr>
          <w:rFonts w:asciiTheme="minorHAnsi" w:hAnsiTheme="minorHAnsi"/>
          <w:sz w:val="22"/>
          <w:szCs w:val="22"/>
        </w:rPr>
        <w:t>…………..</w:t>
      </w:r>
      <w:r w:rsidRPr="00683A6E">
        <w:rPr>
          <w:rFonts w:asciiTheme="minorHAnsi" w:eastAsia="Calibri" w:hAnsiTheme="minorHAnsi"/>
          <w:color w:val="00000A"/>
          <w:spacing w:val="-2"/>
          <w:sz w:val="22"/>
          <w:szCs w:val="22"/>
        </w:rPr>
        <w:t xml:space="preserve">, dell’importo di Euro </w:t>
      </w:r>
      <w:r>
        <w:rPr>
          <w:rFonts w:asciiTheme="minorHAnsi" w:eastAsia="Calibri" w:hAnsiTheme="minorHAnsi"/>
          <w:color w:val="00000A"/>
          <w:spacing w:val="-2"/>
          <w:sz w:val="22"/>
          <w:szCs w:val="22"/>
        </w:rPr>
        <w:t xml:space="preserve"> ………. </w:t>
      </w:r>
      <w:r w:rsidRPr="00683A6E">
        <w:rPr>
          <w:rFonts w:asciiTheme="minorHAnsi" w:eastAsia="Calibri" w:hAnsiTheme="minorHAnsi"/>
          <w:color w:val="00000A"/>
          <w:spacing w:val="-2"/>
          <w:sz w:val="22"/>
          <w:szCs w:val="22"/>
        </w:rPr>
        <w:t xml:space="preserve">a garanzia della realizzazione </w:t>
      </w:r>
      <w:r>
        <w:rPr>
          <w:rFonts w:asciiTheme="minorHAnsi" w:eastAsia="Calibri" w:hAnsiTheme="minorHAnsi"/>
          <w:color w:val="00000A"/>
          <w:spacing w:val="-2"/>
          <w:sz w:val="22"/>
          <w:szCs w:val="22"/>
        </w:rPr>
        <w:t>dei ripristini</w:t>
      </w:r>
      <w:r w:rsidRPr="00683A6E">
        <w:rPr>
          <w:rFonts w:asciiTheme="minorHAnsi" w:eastAsia="Calibri" w:hAnsiTheme="minorHAnsi"/>
          <w:color w:val="00000A"/>
          <w:spacing w:val="-2"/>
          <w:sz w:val="22"/>
          <w:szCs w:val="22"/>
        </w:rPr>
        <w:t xml:space="preserve"> d</w:t>
      </w:r>
      <w:r w:rsidRPr="00147E72">
        <w:rPr>
          <w:rFonts w:asciiTheme="minorHAnsi" w:eastAsia="Calibri" w:hAnsiTheme="minorHAnsi"/>
          <w:color w:val="00000A"/>
          <w:spacing w:val="-2"/>
          <w:sz w:val="22"/>
          <w:szCs w:val="22"/>
        </w:rPr>
        <w:t xml:space="preserve">i cui al precedente articolo </w:t>
      </w:r>
      <w:r>
        <w:rPr>
          <w:rFonts w:asciiTheme="minorHAnsi" w:eastAsia="Calibri" w:hAnsiTheme="minorHAnsi"/>
          <w:color w:val="00000A"/>
          <w:spacing w:val="-2"/>
          <w:sz w:val="22"/>
          <w:szCs w:val="22"/>
        </w:rPr>
        <w:t>6</w:t>
      </w:r>
      <w:r w:rsidRPr="00683A6E">
        <w:rPr>
          <w:rFonts w:asciiTheme="minorHAnsi" w:eastAsia="Calibri" w:hAnsiTheme="minorHAnsi"/>
          <w:color w:val="00000A"/>
          <w:spacing w:val="-2"/>
          <w:sz w:val="22"/>
          <w:szCs w:val="22"/>
        </w:rPr>
        <w:t xml:space="preserve"> </w:t>
      </w:r>
    </w:p>
    <w:p w14:paraId="3FB53DF8" w14:textId="77777777" w:rsidR="007C557F" w:rsidRDefault="007C557F" w:rsidP="0064359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tLeast"/>
        <w:ind w:left="28" w:right="28"/>
        <w:contextualSpacing/>
        <w:jc w:val="both"/>
        <w:rPr>
          <w:rFonts w:asciiTheme="minorHAnsi" w:eastAsia="Calibri" w:hAnsiTheme="minorHAnsi"/>
          <w:color w:val="00000A"/>
          <w:spacing w:val="-2"/>
          <w:sz w:val="22"/>
          <w:szCs w:val="22"/>
        </w:rPr>
      </w:pPr>
    </w:p>
    <w:p w14:paraId="4C745729" w14:textId="7227A4E0" w:rsidR="00643599" w:rsidRPr="00683A6E" w:rsidRDefault="00643599" w:rsidP="0064359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tLeast"/>
        <w:ind w:left="28" w:right="28"/>
        <w:contextualSpacing/>
        <w:jc w:val="both"/>
        <w:rPr>
          <w:rFonts w:asciiTheme="minorHAnsi" w:hAnsiTheme="minorHAnsi"/>
          <w:sz w:val="22"/>
          <w:szCs w:val="22"/>
        </w:rPr>
      </w:pPr>
      <w:r w:rsidRPr="00683A6E">
        <w:rPr>
          <w:rFonts w:asciiTheme="minorHAnsi" w:eastAsia="Calibri" w:hAnsiTheme="minorHAnsi"/>
          <w:color w:val="00000A"/>
          <w:spacing w:val="-2"/>
          <w:sz w:val="22"/>
          <w:szCs w:val="22"/>
        </w:rPr>
        <w:t>Tutte le suindicate garanzie prevedono:</w:t>
      </w:r>
    </w:p>
    <w:p w14:paraId="26408F9F" w14:textId="77777777" w:rsidR="00643599" w:rsidRPr="00683A6E" w:rsidRDefault="00643599" w:rsidP="00643599">
      <w:pPr>
        <w:pStyle w:val="Default"/>
        <w:spacing w:line="240" w:lineRule="atLeast"/>
        <w:ind w:left="28" w:right="28"/>
        <w:contextualSpacing/>
        <w:jc w:val="both"/>
        <w:rPr>
          <w:rFonts w:asciiTheme="minorHAnsi" w:hAnsiTheme="minorHAnsi"/>
          <w:sz w:val="22"/>
          <w:szCs w:val="22"/>
        </w:rPr>
      </w:pPr>
      <w:r w:rsidRPr="00683A6E">
        <w:rPr>
          <w:rFonts w:asciiTheme="minorHAnsi" w:hAnsiTheme="minorHAnsi"/>
          <w:color w:val="00000A"/>
          <w:spacing w:val="-2"/>
          <w:sz w:val="22"/>
          <w:szCs w:val="22"/>
        </w:rPr>
        <w:t>a) il pagamento delle somme dovute da parte del Garante a semplice richiesta dell’Ente Garantito entro 15 (quindici) giorni dalla ricezione di detta richiesta;</w:t>
      </w:r>
    </w:p>
    <w:p w14:paraId="15D2846E" w14:textId="77777777" w:rsidR="00643599" w:rsidRPr="00683A6E" w:rsidRDefault="00643599" w:rsidP="00643599">
      <w:pPr>
        <w:pStyle w:val="Default"/>
        <w:spacing w:line="240" w:lineRule="atLeast"/>
        <w:ind w:left="28" w:right="28"/>
        <w:contextualSpacing/>
        <w:jc w:val="both"/>
        <w:rPr>
          <w:rFonts w:asciiTheme="minorHAnsi" w:hAnsiTheme="minorHAnsi"/>
          <w:sz w:val="22"/>
          <w:szCs w:val="22"/>
        </w:rPr>
      </w:pPr>
      <w:r w:rsidRPr="00683A6E">
        <w:rPr>
          <w:rFonts w:asciiTheme="minorHAnsi" w:hAnsiTheme="minorHAnsi"/>
          <w:color w:val="00000A"/>
          <w:spacing w:val="-2"/>
          <w:sz w:val="22"/>
          <w:szCs w:val="22"/>
        </w:rPr>
        <w:t>b) la rinuncia da parte del Garante al beneficio della previa escussione del debitore principale (Contraente), di cui all’art. 1944 c.</w:t>
      </w:r>
      <w:r w:rsidRPr="002352DF">
        <w:rPr>
          <w:rFonts w:asciiTheme="minorHAnsi" w:hAnsiTheme="minorHAnsi"/>
          <w:color w:val="00000A"/>
          <w:spacing w:val="-2"/>
          <w:sz w:val="22"/>
          <w:szCs w:val="22"/>
        </w:rPr>
        <w:t>c. e l’esclusione della facoltà</w:t>
      </w:r>
      <w:r w:rsidRPr="00683A6E">
        <w:rPr>
          <w:rFonts w:asciiTheme="minorHAnsi" w:hAnsiTheme="minorHAnsi"/>
          <w:color w:val="00000A"/>
          <w:spacing w:val="-2"/>
          <w:sz w:val="22"/>
          <w:szCs w:val="22"/>
        </w:rPr>
        <w:t xml:space="preserve"> del Garante di opporre al Comune di Mantova (Ente Garantito) le eccezioni spettanti al debitore principale (Contraente), in deroga all’art. 1945 c.c;</w:t>
      </w:r>
    </w:p>
    <w:p w14:paraId="482F363E" w14:textId="77777777" w:rsidR="00643599" w:rsidRPr="00683A6E" w:rsidRDefault="00643599" w:rsidP="00643599">
      <w:pPr>
        <w:pStyle w:val="Default"/>
        <w:spacing w:line="240" w:lineRule="atLeast"/>
        <w:ind w:left="28" w:right="28"/>
        <w:contextualSpacing/>
        <w:jc w:val="both"/>
        <w:rPr>
          <w:rFonts w:asciiTheme="minorHAnsi" w:hAnsiTheme="minorHAnsi"/>
          <w:sz w:val="22"/>
          <w:szCs w:val="22"/>
        </w:rPr>
      </w:pPr>
      <w:r w:rsidRPr="00683A6E">
        <w:rPr>
          <w:rFonts w:asciiTheme="minorHAnsi" w:hAnsiTheme="minorHAnsi"/>
          <w:color w:val="00000A"/>
          <w:spacing w:val="-2"/>
          <w:sz w:val="22"/>
          <w:szCs w:val="22"/>
        </w:rPr>
        <w:t>c) la rinuncia del Garante ad avvalersi di quanto previsto nell’art. 1957 c.c. e all’eccezione di cui all’art. 1941 c.c.;</w:t>
      </w:r>
    </w:p>
    <w:p w14:paraId="5640D0E6" w14:textId="77777777" w:rsidR="00643599" w:rsidRPr="00683A6E" w:rsidRDefault="00643599" w:rsidP="00643599">
      <w:pPr>
        <w:pStyle w:val="Default"/>
        <w:spacing w:line="240" w:lineRule="atLeast"/>
        <w:ind w:left="28" w:right="28"/>
        <w:contextualSpacing/>
        <w:jc w:val="both"/>
        <w:rPr>
          <w:rFonts w:asciiTheme="minorHAnsi" w:hAnsiTheme="minorHAnsi"/>
          <w:sz w:val="22"/>
          <w:szCs w:val="22"/>
        </w:rPr>
      </w:pPr>
      <w:r w:rsidRPr="00683A6E">
        <w:rPr>
          <w:rFonts w:asciiTheme="minorHAnsi" w:hAnsiTheme="minorHAnsi"/>
          <w:color w:val="00000A"/>
          <w:spacing w:val="-2"/>
          <w:sz w:val="22"/>
          <w:szCs w:val="22"/>
        </w:rPr>
        <w:t>d) l’obbligo del Garante a pagare le somme dovute in base alla presente polizza fideiussoria anche nell’ipotesi di fallimento del Contraente, o della sua sottoposizione ad altre procedure concorsuali;</w:t>
      </w:r>
    </w:p>
    <w:p w14:paraId="0F9AE25F" w14:textId="77777777" w:rsidR="00643599" w:rsidRPr="00683A6E" w:rsidRDefault="00643599" w:rsidP="00643599">
      <w:pPr>
        <w:pStyle w:val="Default"/>
        <w:spacing w:line="240" w:lineRule="atLeast"/>
        <w:ind w:left="28" w:right="28"/>
        <w:contextualSpacing/>
        <w:jc w:val="both"/>
        <w:rPr>
          <w:rFonts w:asciiTheme="minorHAnsi" w:hAnsiTheme="minorHAnsi"/>
          <w:sz w:val="22"/>
          <w:szCs w:val="22"/>
        </w:rPr>
      </w:pPr>
      <w:r w:rsidRPr="00683A6E">
        <w:rPr>
          <w:rFonts w:asciiTheme="minorHAnsi" w:hAnsiTheme="minorHAnsi"/>
          <w:color w:val="00000A"/>
          <w:spacing w:val="-2"/>
          <w:sz w:val="22"/>
          <w:szCs w:val="22"/>
        </w:rPr>
        <w:t>e) la durata sino alla liberazione del Contraente da parte del Comune di Mantova mediante apposita dichiarazione rilasciata da quest’ultimo e lo svincolo alla integrale realizzazione delle opere e dopo l’approvazione del collaudo finale.</w:t>
      </w:r>
    </w:p>
    <w:p w14:paraId="43EB0FAF" w14:textId="77777777" w:rsidR="00643599" w:rsidRPr="00683A6E" w:rsidRDefault="00643599" w:rsidP="00643599">
      <w:pPr>
        <w:pStyle w:val="Default"/>
        <w:spacing w:line="240" w:lineRule="atLeast"/>
        <w:ind w:left="28" w:right="28"/>
        <w:contextualSpacing/>
        <w:jc w:val="both"/>
        <w:rPr>
          <w:rFonts w:asciiTheme="minorHAnsi" w:hAnsiTheme="minorHAnsi"/>
          <w:sz w:val="22"/>
          <w:szCs w:val="22"/>
        </w:rPr>
      </w:pPr>
      <w:r w:rsidRPr="00683A6E">
        <w:rPr>
          <w:rFonts w:asciiTheme="minorHAnsi" w:hAnsiTheme="minorHAnsi"/>
          <w:color w:val="00000A"/>
          <w:spacing w:val="-2"/>
          <w:sz w:val="22"/>
          <w:szCs w:val="22"/>
        </w:rPr>
        <w:t>f) Il mancato pagamento dei premi da</w:t>
      </w:r>
      <w:r w:rsidRPr="002352DF">
        <w:rPr>
          <w:rFonts w:asciiTheme="minorHAnsi" w:hAnsiTheme="minorHAnsi"/>
          <w:color w:val="00000A"/>
          <w:spacing w:val="-2"/>
          <w:sz w:val="22"/>
          <w:szCs w:val="22"/>
        </w:rPr>
        <w:t xml:space="preserve"> parte del Contraente non potrà</w:t>
      </w:r>
      <w:r w:rsidRPr="00683A6E">
        <w:rPr>
          <w:rFonts w:asciiTheme="minorHAnsi" w:hAnsiTheme="minorHAnsi"/>
          <w:color w:val="00000A"/>
          <w:spacing w:val="-2"/>
          <w:sz w:val="22"/>
          <w:szCs w:val="22"/>
        </w:rPr>
        <w:t xml:space="preserve"> essere opposto all’Ente Garantito.</w:t>
      </w:r>
    </w:p>
    <w:p w14:paraId="51699D35" w14:textId="77777777" w:rsidR="00643599" w:rsidRPr="00147E72" w:rsidRDefault="00643599" w:rsidP="00643599">
      <w:pPr>
        <w:pStyle w:val="Default"/>
        <w:spacing w:line="240" w:lineRule="atLeast"/>
        <w:contextualSpacing/>
        <w:jc w:val="both"/>
        <w:rPr>
          <w:rFonts w:asciiTheme="minorHAnsi" w:hAnsiTheme="minorHAnsi"/>
          <w:sz w:val="22"/>
          <w:szCs w:val="22"/>
        </w:rPr>
      </w:pPr>
    </w:p>
    <w:p w14:paraId="079255AC" w14:textId="41EDD24D" w:rsidR="00E20244" w:rsidRPr="00643599" w:rsidRDefault="00E20244" w:rsidP="00E20244">
      <w:pPr>
        <w:rPr>
          <w:b/>
        </w:rPr>
      </w:pPr>
      <w:r>
        <w:rPr>
          <w:b/>
        </w:rPr>
        <w:t>Art. 8</w:t>
      </w:r>
      <w:r w:rsidRPr="00643599">
        <w:rPr>
          <w:b/>
        </w:rPr>
        <w:t xml:space="preserve"> </w:t>
      </w:r>
      <w:r>
        <w:rPr>
          <w:b/>
        </w:rPr>
        <w:t>- Sanzioni</w:t>
      </w:r>
    </w:p>
    <w:p w14:paraId="0445CAC6" w14:textId="186B1D53" w:rsidR="00F938C2" w:rsidRDefault="00F938C2" w:rsidP="00F938C2">
      <w:pPr>
        <w:pStyle w:val="Default"/>
        <w:jc w:val="both"/>
        <w:rPr>
          <w:rFonts w:asciiTheme="minorHAnsi" w:hAnsiTheme="minorHAnsi"/>
          <w:sz w:val="22"/>
          <w:szCs w:val="22"/>
        </w:rPr>
      </w:pPr>
      <w:r w:rsidRPr="00F938C2">
        <w:rPr>
          <w:rFonts w:asciiTheme="minorHAnsi" w:hAnsiTheme="minorHAnsi"/>
          <w:sz w:val="22"/>
          <w:szCs w:val="22"/>
        </w:rPr>
        <w:t xml:space="preserve">L’inottemperanza degli impegni assunti nella presente convenzione comporta la sospensione dell’uso temporaneo e/o il recesso </w:t>
      </w:r>
      <w:r>
        <w:rPr>
          <w:rFonts w:asciiTheme="minorHAnsi" w:hAnsiTheme="minorHAnsi"/>
          <w:sz w:val="22"/>
          <w:szCs w:val="22"/>
        </w:rPr>
        <w:t>dalla convenzione ste</w:t>
      </w:r>
      <w:r w:rsidR="007B650E">
        <w:rPr>
          <w:rFonts w:asciiTheme="minorHAnsi" w:hAnsiTheme="minorHAnsi"/>
          <w:sz w:val="22"/>
          <w:szCs w:val="22"/>
        </w:rPr>
        <w:t>ssa, fermo restando quanto disciplinato nella convenzione medesima.</w:t>
      </w:r>
    </w:p>
    <w:p w14:paraId="1BD2ABA8" w14:textId="15613559" w:rsidR="007B650E" w:rsidRDefault="007B650E" w:rsidP="00F938C2">
      <w:pPr>
        <w:pStyle w:val="Default"/>
        <w:jc w:val="both"/>
        <w:rPr>
          <w:rFonts w:asciiTheme="minorHAnsi" w:hAnsiTheme="minorHAnsi"/>
          <w:sz w:val="22"/>
          <w:szCs w:val="22"/>
        </w:rPr>
      </w:pPr>
      <w:r>
        <w:rPr>
          <w:rFonts w:asciiTheme="minorHAnsi" w:hAnsiTheme="minorHAnsi"/>
          <w:sz w:val="22"/>
          <w:szCs w:val="22"/>
        </w:rPr>
        <w:t xml:space="preserve">Per gli aspetti di inottemperanza </w:t>
      </w:r>
      <w:r w:rsidRPr="00F938C2">
        <w:rPr>
          <w:rFonts w:asciiTheme="minorHAnsi" w:hAnsiTheme="minorHAnsi"/>
          <w:sz w:val="22"/>
          <w:szCs w:val="22"/>
        </w:rPr>
        <w:t>delle normative vigenti in materia edilizia, ambientale e commerciale</w:t>
      </w:r>
      <w:r>
        <w:rPr>
          <w:rFonts w:asciiTheme="minorHAnsi" w:hAnsiTheme="minorHAnsi"/>
          <w:sz w:val="22"/>
          <w:szCs w:val="22"/>
        </w:rPr>
        <w:t xml:space="preserve"> si rinvia alla relativa disciplina sanzionatoria. </w:t>
      </w:r>
    </w:p>
    <w:p w14:paraId="26E3BB24" w14:textId="77777777" w:rsidR="00F938C2" w:rsidRPr="00F938C2" w:rsidRDefault="00F938C2" w:rsidP="00F938C2">
      <w:pPr>
        <w:pStyle w:val="Default"/>
        <w:jc w:val="both"/>
        <w:rPr>
          <w:rFonts w:asciiTheme="minorHAnsi" w:hAnsiTheme="minorHAnsi"/>
          <w:sz w:val="22"/>
          <w:szCs w:val="22"/>
        </w:rPr>
      </w:pPr>
    </w:p>
    <w:p w14:paraId="5D50C0CA" w14:textId="1CDF69E2" w:rsidR="00F559A7" w:rsidRPr="00F559A7" w:rsidRDefault="00F559A7" w:rsidP="00F559A7">
      <w:pPr>
        <w:rPr>
          <w:b/>
        </w:rPr>
      </w:pPr>
      <w:r w:rsidRPr="00F559A7">
        <w:rPr>
          <w:b/>
        </w:rPr>
        <w:t>A</w:t>
      </w:r>
      <w:r>
        <w:rPr>
          <w:b/>
        </w:rPr>
        <w:t>rt</w:t>
      </w:r>
      <w:r w:rsidRPr="00F559A7">
        <w:rPr>
          <w:b/>
        </w:rPr>
        <w:t xml:space="preserve">. </w:t>
      </w:r>
      <w:r w:rsidR="00E20244">
        <w:rPr>
          <w:b/>
        </w:rPr>
        <w:t>9</w:t>
      </w:r>
      <w:r>
        <w:rPr>
          <w:b/>
        </w:rPr>
        <w:t xml:space="preserve"> - </w:t>
      </w:r>
      <w:r w:rsidRPr="00F559A7">
        <w:rPr>
          <w:b/>
        </w:rPr>
        <w:t xml:space="preserve">Registrazione </w:t>
      </w:r>
      <w:r>
        <w:rPr>
          <w:b/>
        </w:rPr>
        <w:t>e t</w:t>
      </w:r>
      <w:r w:rsidRPr="00F559A7">
        <w:rPr>
          <w:b/>
        </w:rPr>
        <w:t xml:space="preserve">rascrizioni </w:t>
      </w:r>
    </w:p>
    <w:p w14:paraId="7E00E0B8" w14:textId="706BB844" w:rsidR="00F559A7" w:rsidRPr="00F559A7" w:rsidRDefault="00F559A7" w:rsidP="00F559A7">
      <w:pPr>
        <w:pStyle w:val="Default"/>
        <w:jc w:val="both"/>
        <w:rPr>
          <w:rFonts w:asciiTheme="minorHAnsi" w:hAnsiTheme="minorHAnsi"/>
          <w:sz w:val="22"/>
          <w:szCs w:val="22"/>
        </w:rPr>
      </w:pPr>
      <w:r>
        <w:rPr>
          <w:rFonts w:asciiTheme="minorHAnsi" w:hAnsiTheme="minorHAnsi"/>
          <w:sz w:val="22"/>
          <w:szCs w:val="22"/>
        </w:rPr>
        <w:t xml:space="preserve">1. </w:t>
      </w:r>
      <w:r w:rsidRPr="00F559A7">
        <w:rPr>
          <w:rFonts w:asciiTheme="minorHAnsi" w:hAnsiTheme="minorHAnsi"/>
          <w:sz w:val="22"/>
          <w:szCs w:val="22"/>
        </w:rPr>
        <w:t xml:space="preserve">Le spese di stipula le spese di registrazione e trascrizione conseguenti al presente atto sono assunte </w:t>
      </w:r>
      <w:r>
        <w:rPr>
          <w:rFonts w:asciiTheme="minorHAnsi" w:hAnsiTheme="minorHAnsi"/>
          <w:sz w:val="22"/>
          <w:szCs w:val="22"/>
        </w:rPr>
        <w:t>dalla</w:t>
      </w:r>
      <w:r w:rsidRPr="007C557F">
        <w:rPr>
          <w:rFonts w:asciiTheme="minorHAnsi" w:hAnsiTheme="minorHAnsi"/>
          <w:sz w:val="22"/>
          <w:szCs w:val="22"/>
        </w:rPr>
        <w:t xml:space="preserve"> soc. / </w:t>
      </w:r>
      <w:r>
        <w:rPr>
          <w:rFonts w:asciiTheme="minorHAnsi" w:hAnsiTheme="minorHAnsi"/>
          <w:sz w:val="22"/>
          <w:szCs w:val="22"/>
        </w:rPr>
        <w:t>dal</w:t>
      </w:r>
      <w:r w:rsidRPr="007C557F">
        <w:rPr>
          <w:rFonts w:asciiTheme="minorHAnsi" w:hAnsiTheme="minorHAnsi"/>
          <w:sz w:val="22"/>
          <w:szCs w:val="22"/>
        </w:rPr>
        <w:t xml:space="preserve"> sig. “…………..”</w:t>
      </w:r>
      <w:r w:rsidRPr="00F559A7">
        <w:rPr>
          <w:rFonts w:asciiTheme="minorHAnsi" w:hAnsiTheme="minorHAnsi"/>
          <w:sz w:val="22"/>
          <w:szCs w:val="22"/>
        </w:rPr>
        <w:t>, che invoca tutti i benefici e le agevolazioni fiscali previste dalle leggi vigenti.  Al fine della concessione dei benefici fiscali previsti dalle vigenti disposizioni di legge in materia, si dà atto che tutte le cessioni di aree e manufatti di cui al presente att</w:t>
      </w:r>
      <w:r>
        <w:rPr>
          <w:rFonts w:asciiTheme="minorHAnsi" w:hAnsiTheme="minorHAnsi"/>
          <w:sz w:val="22"/>
          <w:szCs w:val="22"/>
        </w:rPr>
        <w:t xml:space="preserve">o, sono fatte in esecuzione </w:t>
      </w:r>
      <w:r w:rsidRPr="00F559A7">
        <w:rPr>
          <w:rFonts w:asciiTheme="minorHAnsi" w:hAnsiTheme="minorHAnsi"/>
          <w:sz w:val="22"/>
          <w:szCs w:val="22"/>
        </w:rPr>
        <w:t>della presente convenzione; trova altres</w:t>
      </w:r>
      <w:r>
        <w:rPr>
          <w:rFonts w:asciiTheme="minorHAnsi" w:hAnsiTheme="minorHAnsi"/>
          <w:sz w:val="22"/>
          <w:szCs w:val="22"/>
        </w:rPr>
        <w:t>ì</w:t>
      </w:r>
      <w:r w:rsidRPr="00F559A7">
        <w:rPr>
          <w:rFonts w:asciiTheme="minorHAnsi" w:hAnsiTheme="minorHAnsi"/>
          <w:sz w:val="22"/>
          <w:szCs w:val="22"/>
        </w:rPr>
        <w:t xml:space="preserve"> applicazione, per quanto occorra, l’articolo 51 della legge 21 novembre 2000, n. 342 (Non </w:t>
      </w:r>
      <w:r>
        <w:rPr>
          <w:rFonts w:asciiTheme="minorHAnsi" w:hAnsiTheme="minorHAnsi"/>
          <w:sz w:val="22"/>
          <w:szCs w:val="22"/>
        </w:rPr>
        <w:t>è</w:t>
      </w:r>
      <w:r w:rsidRPr="00F559A7">
        <w:rPr>
          <w:rFonts w:asciiTheme="minorHAnsi" w:hAnsiTheme="minorHAnsi"/>
          <w:sz w:val="22"/>
          <w:szCs w:val="22"/>
        </w:rPr>
        <w:t xml:space="preserve"> da intendere rilevante ai fini dell'imposta sul valore aggiunto, neppure agli effetti delle limitazioni del diritto alla detrazione, la cessione nei confronti dei comuni di aree o di opere di urbanizzazione, a scomputo di contributi di urbanizzazione o in esecuzione di convenzioni) per cui le cessioni delle aree e delle opere di urbanizzazione di cui alla presente convenzione non sono rilevanti ai fini dell’imposta sul valore aggiunto.</w:t>
      </w:r>
    </w:p>
    <w:p w14:paraId="1C7E9DB2" w14:textId="0F926C4B" w:rsidR="00643599" w:rsidRPr="00E550CC" w:rsidRDefault="00643599" w:rsidP="00643599">
      <w:pPr>
        <w:pStyle w:val="Default"/>
        <w:jc w:val="both"/>
        <w:rPr>
          <w:rFonts w:asciiTheme="minorHAnsi" w:hAnsiTheme="minorHAnsi"/>
          <w:sz w:val="22"/>
          <w:szCs w:val="22"/>
        </w:rPr>
      </w:pPr>
    </w:p>
    <w:p w14:paraId="33DE923F" w14:textId="77777777" w:rsidR="00E20244" w:rsidRDefault="00E20244" w:rsidP="00E20244"/>
    <w:p w14:paraId="4CD2BD2C" w14:textId="5BA9AD96" w:rsidR="00643599" w:rsidRPr="00643599" w:rsidRDefault="00643599" w:rsidP="00E20244">
      <w:pPr>
        <w:rPr>
          <w:b/>
        </w:rPr>
      </w:pPr>
      <w:r w:rsidRPr="00643599">
        <w:rPr>
          <w:b/>
        </w:rPr>
        <w:t xml:space="preserve">Art. </w:t>
      </w:r>
      <w:r w:rsidR="00E20244">
        <w:rPr>
          <w:b/>
        </w:rPr>
        <w:t>10 -</w:t>
      </w:r>
      <w:r w:rsidRPr="00643599">
        <w:rPr>
          <w:b/>
        </w:rPr>
        <w:t xml:space="preserve"> Risoluzione delle controversie </w:t>
      </w:r>
    </w:p>
    <w:p w14:paraId="4BB02157" w14:textId="77777777" w:rsidR="00643599" w:rsidRPr="00E550CC" w:rsidRDefault="00643599" w:rsidP="00643599">
      <w:pPr>
        <w:pStyle w:val="Default"/>
        <w:jc w:val="both"/>
        <w:rPr>
          <w:rFonts w:asciiTheme="minorHAnsi" w:hAnsiTheme="minorHAnsi"/>
          <w:sz w:val="22"/>
          <w:szCs w:val="22"/>
        </w:rPr>
      </w:pPr>
      <w:r w:rsidRPr="00E550CC">
        <w:rPr>
          <w:rFonts w:asciiTheme="minorHAnsi" w:hAnsiTheme="minorHAnsi"/>
          <w:sz w:val="22"/>
          <w:szCs w:val="22"/>
        </w:rPr>
        <w:t>Qualsiasi controversia che dovesse insorgere tra le Parti in relazione all’interpretazione, esecuzione e/o risoluzione della presente Convenzione sarà devoluta alla compet</w:t>
      </w:r>
      <w:r>
        <w:rPr>
          <w:rFonts w:asciiTheme="minorHAnsi" w:hAnsiTheme="minorHAnsi"/>
          <w:sz w:val="22"/>
          <w:szCs w:val="22"/>
        </w:rPr>
        <w:t>enza esclusiva del Foro di Mantova</w:t>
      </w:r>
      <w:r w:rsidRPr="00E550CC">
        <w:rPr>
          <w:rFonts w:asciiTheme="minorHAnsi" w:hAnsiTheme="minorHAnsi"/>
          <w:sz w:val="22"/>
          <w:szCs w:val="22"/>
        </w:rPr>
        <w:t xml:space="preserve">. </w:t>
      </w:r>
    </w:p>
    <w:p w14:paraId="3EFBF713" w14:textId="77777777" w:rsidR="00643599" w:rsidRDefault="00643599" w:rsidP="00643599">
      <w:pPr>
        <w:pStyle w:val="Default"/>
        <w:jc w:val="both"/>
        <w:rPr>
          <w:rFonts w:asciiTheme="minorHAnsi" w:hAnsiTheme="minorHAnsi"/>
          <w:sz w:val="22"/>
          <w:szCs w:val="22"/>
        </w:rPr>
      </w:pPr>
    </w:p>
    <w:p w14:paraId="5CB8E4D3" w14:textId="177536A0" w:rsidR="00F559A7" w:rsidRPr="00F559A7" w:rsidRDefault="00E20244" w:rsidP="00F559A7">
      <w:pPr>
        <w:rPr>
          <w:b/>
        </w:rPr>
      </w:pPr>
      <w:r>
        <w:rPr>
          <w:b/>
        </w:rPr>
        <w:t xml:space="preserve">Art. 11 - </w:t>
      </w:r>
      <w:r w:rsidR="00F559A7" w:rsidRPr="00F559A7">
        <w:rPr>
          <w:b/>
        </w:rPr>
        <w:t xml:space="preserve">Disposizioni </w:t>
      </w:r>
      <w:r w:rsidR="00F559A7">
        <w:rPr>
          <w:b/>
        </w:rPr>
        <w:t>f</w:t>
      </w:r>
      <w:r w:rsidR="00F559A7" w:rsidRPr="00F559A7">
        <w:rPr>
          <w:b/>
        </w:rPr>
        <w:t>inali</w:t>
      </w:r>
    </w:p>
    <w:p w14:paraId="3C2F5914" w14:textId="3D5ABC66" w:rsidR="00F559A7" w:rsidRPr="00F559A7" w:rsidRDefault="00F559A7" w:rsidP="00F559A7">
      <w:pPr>
        <w:pStyle w:val="Default"/>
        <w:jc w:val="both"/>
        <w:rPr>
          <w:rFonts w:asciiTheme="minorHAnsi" w:hAnsiTheme="minorHAnsi"/>
          <w:sz w:val="22"/>
          <w:szCs w:val="22"/>
        </w:rPr>
      </w:pPr>
      <w:r>
        <w:rPr>
          <w:rFonts w:asciiTheme="minorHAnsi" w:hAnsiTheme="minorHAnsi"/>
          <w:sz w:val="22"/>
          <w:szCs w:val="22"/>
        </w:rPr>
        <w:t>L</w:t>
      </w:r>
      <w:r w:rsidRPr="007C557F">
        <w:rPr>
          <w:rFonts w:asciiTheme="minorHAnsi" w:hAnsiTheme="minorHAnsi"/>
          <w:sz w:val="22"/>
          <w:szCs w:val="22"/>
        </w:rPr>
        <w:t xml:space="preserve">a soc. / il sig. “…………..” </w:t>
      </w:r>
      <w:r w:rsidRPr="00F559A7">
        <w:rPr>
          <w:rFonts w:asciiTheme="minorHAnsi" w:hAnsiTheme="minorHAnsi"/>
          <w:sz w:val="22"/>
          <w:szCs w:val="22"/>
        </w:rPr>
        <w:t xml:space="preserve">dichiara espressamente di accettare e approvare in particolare, ai sensi e per gli effetti di cui agli artt. 1341 e 1342 C.C., gli artt. </w:t>
      </w:r>
      <w:r>
        <w:rPr>
          <w:rFonts w:asciiTheme="minorHAnsi" w:hAnsiTheme="minorHAnsi"/>
          <w:sz w:val="22"/>
          <w:szCs w:val="22"/>
        </w:rPr>
        <w:t>5 e 6</w:t>
      </w:r>
      <w:r w:rsidRPr="00F559A7">
        <w:rPr>
          <w:rFonts w:asciiTheme="minorHAnsi" w:hAnsiTheme="minorHAnsi"/>
          <w:sz w:val="22"/>
          <w:szCs w:val="22"/>
        </w:rPr>
        <w:t>.</w:t>
      </w:r>
    </w:p>
    <w:p w14:paraId="5C4B1209" w14:textId="77777777" w:rsidR="00F559A7" w:rsidRDefault="00F559A7" w:rsidP="00643599">
      <w:pPr>
        <w:pStyle w:val="Default"/>
        <w:jc w:val="both"/>
        <w:rPr>
          <w:rFonts w:asciiTheme="minorHAnsi" w:hAnsiTheme="minorHAnsi"/>
          <w:sz w:val="22"/>
          <w:szCs w:val="22"/>
        </w:rPr>
      </w:pPr>
    </w:p>
    <w:p w14:paraId="63426007" w14:textId="77777777" w:rsidR="00643599" w:rsidRPr="00E550CC" w:rsidRDefault="00643599" w:rsidP="00643599">
      <w:pPr>
        <w:pStyle w:val="Default"/>
        <w:jc w:val="both"/>
        <w:rPr>
          <w:rFonts w:asciiTheme="minorHAnsi" w:hAnsiTheme="minorHAnsi"/>
          <w:sz w:val="22"/>
          <w:szCs w:val="22"/>
        </w:rPr>
      </w:pPr>
      <w:r w:rsidRPr="00E550CC">
        <w:rPr>
          <w:rFonts w:asciiTheme="minorHAnsi" w:hAnsiTheme="minorHAnsi"/>
          <w:sz w:val="22"/>
          <w:szCs w:val="22"/>
        </w:rPr>
        <w:t xml:space="preserve">IL COMUNE: </w:t>
      </w:r>
    </w:p>
    <w:p w14:paraId="046ADB5E" w14:textId="77777777" w:rsidR="00643599" w:rsidRDefault="00643599" w:rsidP="00643599">
      <w:pPr>
        <w:pStyle w:val="Default"/>
        <w:jc w:val="both"/>
        <w:rPr>
          <w:rFonts w:asciiTheme="minorHAnsi" w:hAnsiTheme="minorHAnsi"/>
          <w:sz w:val="22"/>
          <w:szCs w:val="22"/>
        </w:rPr>
      </w:pPr>
    </w:p>
    <w:p w14:paraId="2C427B35" w14:textId="34F3710B" w:rsidR="00643599" w:rsidRDefault="007C557F" w:rsidP="00643599">
      <w:pPr>
        <w:pStyle w:val="Default"/>
        <w:jc w:val="both"/>
        <w:rPr>
          <w:rFonts w:asciiTheme="minorHAnsi" w:hAnsiTheme="minorHAnsi"/>
          <w:sz w:val="22"/>
          <w:szCs w:val="22"/>
        </w:rPr>
      </w:pPr>
      <w:r w:rsidRPr="007C557F">
        <w:rPr>
          <w:rFonts w:asciiTheme="minorHAnsi" w:hAnsiTheme="minorHAnsi"/>
          <w:sz w:val="22"/>
          <w:szCs w:val="22"/>
        </w:rPr>
        <w:t>LA SOC. / IL SIG. “…………..”</w:t>
      </w:r>
      <w:r>
        <w:rPr>
          <w:rFonts w:asciiTheme="minorHAnsi" w:hAnsiTheme="minorHAnsi"/>
          <w:sz w:val="22"/>
          <w:szCs w:val="22"/>
        </w:rPr>
        <w:t>:</w:t>
      </w:r>
    </w:p>
    <w:p w14:paraId="0D7D644B" w14:textId="77777777" w:rsidR="00643599" w:rsidRPr="00E550CC" w:rsidRDefault="00643599" w:rsidP="00643599">
      <w:pPr>
        <w:pStyle w:val="Default"/>
        <w:jc w:val="both"/>
      </w:pPr>
    </w:p>
    <w:p w14:paraId="674902F7" w14:textId="77777777" w:rsidR="00643599" w:rsidRPr="00643599" w:rsidRDefault="00643599" w:rsidP="00643599"/>
    <w:sectPr w:rsidR="00643599" w:rsidRPr="00643599">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004F8" w14:textId="77777777" w:rsidR="004875E7" w:rsidRDefault="004875E7" w:rsidP="00CC21B7">
      <w:r>
        <w:separator/>
      </w:r>
    </w:p>
  </w:endnote>
  <w:endnote w:type="continuationSeparator" w:id="0">
    <w:p w14:paraId="1BF4359C" w14:textId="77777777" w:rsidR="004875E7" w:rsidRDefault="004875E7" w:rsidP="00CC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itstream Vera Sans">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341662"/>
      <w:docPartObj>
        <w:docPartGallery w:val="Page Numbers (Bottom of Page)"/>
        <w:docPartUnique/>
      </w:docPartObj>
    </w:sdtPr>
    <w:sdtEndPr>
      <w:rPr>
        <w:sz w:val="20"/>
      </w:rPr>
    </w:sdtEndPr>
    <w:sdtContent>
      <w:p w14:paraId="44D17F31" w14:textId="67511312" w:rsidR="00F559A7" w:rsidRPr="00960D7F" w:rsidRDefault="00F559A7" w:rsidP="00960D7F">
        <w:pPr>
          <w:pStyle w:val="Pidipagina"/>
          <w:pBdr>
            <w:top w:val="single" w:sz="4" w:space="1" w:color="auto"/>
            <w:right w:val="single" w:sz="4" w:space="4" w:color="auto"/>
          </w:pBdr>
          <w:jc w:val="right"/>
          <w:rPr>
            <w:sz w:val="20"/>
          </w:rPr>
        </w:pPr>
        <w:r w:rsidRPr="00960D7F">
          <w:rPr>
            <w:sz w:val="20"/>
          </w:rPr>
          <w:fldChar w:fldCharType="begin"/>
        </w:r>
        <w:r w:rsidRPr="00960D7F">
          <w:rPr>
            <w:sz w:val="20"/>
          </w:rPr>
          <w:instrText>PAGE   \* MERGEFORMAT</w:instrText>
        </w:r>
        <w:r w:rsidRPr="00960D7F">
          <w:rPr>
            <w:sz w:val="20"/>
          </w:rPr>
          <w:fldChar w:fldCharType="separate"/>
        </w:r>
        <w:r w:rsidR="00375B1D">
          <w:rPr>
            <w:noProof/>
            <w:sz w:val="20"/>
          </w:rPr>
          <w:t>1</w:t>
        </w:r>
        <w:r w:rsidRPr="00960D7F">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B5F48" w14:textId="77777777" w:rsidR="004875E7" w:rsidRDefault="004875E7" w:rsidP="00CC21B7">
      <w:r>
        <w:separator/>
      </w:r>
    </w:p>
  </w:footnote>
  <w:footnote w:type="continuationSeparator" w:id="0">
    <w:p w14:paraId="4B313F1B" w14:textId="77777777" w:rsidR="004875E7" w:rsidRDefault="004875E7" w:rsidP="00CC2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0C0A" w14:textId="77777777" w:rsidR="00F559A7" w:rsidRDefault="00F559A7" w:rsidP="00CC21B7">
    <w:pPr>
      <w:pStyle w:val="Intestazione"/>
      <w:jc w:val="center"/>
    </w:pPr>
    <w:r>
      <w:rPr>
        <w:noProof/>
        <w:lang w:eastAsia="it-IT"/>
      </w:rPr>
      <w:drawing>
        <wp:inline distT="0" distB="0" distL="0" distR="0" wp14:anchorId="5785B060" wp14:editId="3ECC4464">
          <wp:extent cx="523875" cy="8096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809625"/>
                  </a:xfrm>
                  <a:prstGeom prst="rect">
                    <a:avLst/>
                  </a:prstGeom>
                  <a:solidFill>
                    <a:srgbClr val="FFFFFF"/>
                  </a:solidFill>
                  <a:ln>
                    <a:noFill/>
                  </a:ln>
                </pic:spPr>
              </pic:pic>
            </a:graphicData>
          </a:graphic>
        </wp:inline>
      </w:drawing>
    </w:r>
  </w:p>
  <w:p w14:paraId="41261B5C" w14:textId="77777777" w:rsidR="00F559A7" w:rsidRPr="00094E15" w:rsidRDefault="00F559A7" w:rsidP="00CC21B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5"/>
    <w:lvl w:ilvl="0">
      <w:numFmt w:val="bullet"/>
      <w:lvlText w:val="-"/>
      <w:lvlJc w:val="left"/>
      <w:pPr>
        <w:tabs>
          <w:tab w:val="num" w:pos="720"/>
        </w:tabs>
        <w:ind w:left="720" w:hanging="360"/>
      </w:pPr>
      <w:rPr>
        <w:rFonts w:ascii="Arial" w:hAnsi="Arial"/>
      </w:rPr>
    </w:lvl>
  </w:abstractNum>
  <w:abstractNum w:abstractNumId="1">
    <w:nsid w:val="0F9160F7"/>
    <w:multiLevelType w:val="hybridMultilevel"/>
    <w:tmpl w:val="E4424B64"/>
    <w:lvl w:ilvl="0" w:tplc="BB5C412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A65E08"/>
    <w:multiLevelType w:val="hybridMultilevel"/>
    <w:tmpl w:val="472841BC"/>
    <w:lvl w:ilvl="0" w:tplc="9440C62E">
      <w:start w:val="4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A6F72"/>
    <w:multiLevelType w:val="hybridMultilevel"/>
    <w:tmpl w:val="7B109ED6"/>
    <w:lvl w:ilvl="0" w:tplc="AD1A67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FD13B0"/>
    <w:multiLevelType w:val="hybridMultilevel"/>
    <w:tmpl w:val="F79844A6"/>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C33F97"/>
    <w:multiLevelType w:val="hybridMultilevel"/>
    <w:tmpl w:val="7D22F4E2"/>
    <w:lvl w:ilvl="0" w:tplc="8388727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3C7205"/>
    <w:multiLevelType w:val="hybridMultilevel"/>
    <w:tmpl w:val="0CC413B4"/>
    <w:lvl w:ilvl="0" w:tplc="0809000F">
      <w:start w:val="1"/>
      <w:numFmt w:val="decimal"/>
      <w:lvlText w:val="%1."/>
      <w:lvlJc w:val="left"/>
      <w:pPr>
        <w:ind w:left="720" w:hanging="360"/>
      </w:pPr>
      <w:rPr>
        <w:rFonts w:hint="default"/>
      </w:rPr>
    </w:lvl>
    <w:lvl w:ilvl="1" w:tplc="4D6CA6D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D92145"/>
    <w:multiLevelType w:val="hybridMultilevel"/>
    <w:tmpl w:val="123495FE"/>
    <w:lvl w:ilvl="0" w:tplc="0410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BC4D16"/>
    <w:multiLevelType w:val="hybridMultilevel"/>
    <w:tmpl w:val="62EC5F90"/>
    <w:lvl w:ilvl="0" w:tplc="2FC62B50">
      <w:numFmt w:val="bullet"/>
      <w:lvlText w:val="-"/>
      <w:lvlJc w:val="left"/>
      <w:pPr>
        <w:ind w:left="1429" w:hanging="360"/>
      </w:pPr>
      <w:rPr>
        <w:rFonts w:ascii="Century Gothic" w:eastAsia="Times New Roman" w:hAnsi="Century Gothic" w:cs="Times New Roman"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31030331"/>
    <w:multiLevelType w:val="hybridMultilevel"/>
    <w:tmpl w:val="4960630E"/>
    <w:lvl w:ilvl="0" w:tplc="0809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4B07681"/>
    <w:multiLevelType w:val="hybridMultilevel"/>
    <w:tmpl w:val="0562EFF8"/>
    <w:lvl w:ilvl="0" w:tplc="9440C62E">
      <w:start w:val="40"/>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5D13E9"/>
    <w:multiLevelType w:val="hybridMultilevel"/>
    <w:tmpl w:val="EBC8E84E"/>
    <w:lvl w:ilvl="0" w:tplc="AD1A67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FAD006D"/>
    <w:multiLevelType w:val="multilevel"/>
    <w:tmpl w:val="2DFEE5DC"/>
    <w:lvl w:ilvl="0">
      <w:start w:val="1"/>
      <w:numFmt w:val="decimal"/>
      <w:pStyle w:val="Titolosommario"/>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FFE3584"/>
    <w:multiLevelType w:val="hybridMultilevel"/>
    <w:tmpl w:val="EF4E41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86A4960"/>
    <w:multiLevelType w:val="hybridMultilevel"/>
    <w:tmpl w:val="6F184A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6024096D"/>
    <w:multiLevelType w:val="hybridMultilevel"/>
    <w:tmpl w:val="850698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68844B63"/>
    <w:multiLevelType w:val="hybridMultilevel"/>
    <w:tmpl w:val="ACE8F398"/>
    <w:lvl w:ilvl="0" w:tplc="734EE256">
      <w:start w:val="2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6166B0"/>
    <w:multiLevelType w:val="hybridMultilevel"/>
    <w:tmpl w:val="7940ED40"/>
    <w:lvl w:ilvl="0" w:tplc="AD1A67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9645D1"/>
    <w:multiLevelType w:val="multilevel"/>
    <w:tmpl w:val="04100025"/>
    <w:lvl w:ilvl="0">
      <w:start w:val="1"/>
      <w:numFmt w:val="decimal"/>
      <w:pStyle w:val="Tito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9">
    <w:nsid w:val="78F175DB"/>
    <w:multiLevelType w:val="hybridMultilevel"/>
    <w:tmpl w:val="6520E7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nsid w:val="7FA41403"/>
    <w:multiLevelType w:val="hybridMultilevel"/>
    <w:tmpl w:val="BB5E8A36"/>
    <w:lvl w:ilvl="0" w:tplc="AD1A67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
  </w:num>
  <w:num w:numId="4">
    <w:abstractNumId w:val="7"/>
  </w:num>
  <w:num w:numId="5">
    <w:abstractNumId w:val="13"/>
  </w:num>
  <w:num w:numId="6">
    <w:abstractNumId w:val="12"/>
  </w:num>
  <w:num w:numId="7">
    <w:abstractNumId w:val="8"/>
  </w:num>
  <w:num w:numId="8">
    <w:abstractNumId w:val="3"/>
  </w:num>
  <w:num w:numId="9">
    <w:abstractNumId w:val="9"/>
  </w:num>
  <w:num w:numId="10">
    <w:abstractNumId w:val="20"/>
  </w:num>
  <w:num w:numId="11">
    <w:abstractNumId w:val="11"/>
  </w:num>
  <w:num w:numId="12">
    <w:abstractNumId w:val="4"/>
  </w:num>
  <w:num w:numId="13">
    <w:abstractNumId w:val="5"/>
  </w:num>
  <w:num w:numId="14">
    <w:abstractNumId w:val="18"/>
  </w:num>
  <w:num w:numId="15">
    <w:abstractNumId w:val="10"/>
  </w:num>
  <w:num w:numId="16">
    <w:abstractNumId w:val="6"/>
  </w:num>
  <w:num w:numId="17">
    <w:abstractNumId w:val="19"/>
  </w:num>
  <w:num w:numId="18">
    <w:abstractNumId w:val="1"/>
  </w:num>
  <w:num w:numId="19">
    <w:abstractNumId w:val="16"/>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it-IT" w:vendorID="64" w:dllVersion="131078" w:nlCheck="1" w:checkStyle="0"/>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47"/>
    <w:rsid w:val="000006C5"/>
    <w:rsid w:val="00006973"/>
    <w:rsid w:val="00013C5A"/>
    <w:rsid w:val="00022421"/>
    <w:rsid w:val="000236ED"/>
    <w:rsid w:val="00027620"/>
    <w:rsid w:val="0003149D"/>
    <w:rsid w:val="00045284"/>
    <w:rsid w:val="000464E6"/>
    <w:rsid w:val="000537C8"/>
    <w:rsid w:val="000576B3"/>
    <w:rsid w:val="00057C53"/>
    <w:rsid w:val="00067151"/>
    <w:rsid w:val="00075685"/>
    <w:rsid w:val="00080EFA"/>
    <w:rsid w:val="00094E15"/>
    <w:rsid w:val="000A2CF8"/>
    <w:rsid w:val="000A7815"/>
    <w:rsid w:val="000B0040"/>
    <w:rsid w:val="000B1AD5"/>
    <w:rsid w:val="000C49C7"/>
    <w:rsid w:val="000D3F75"/>
    <w:rsid w:val="000E726A"/>
    <w:rsid w:val="000F03DE"/>
    <w:rsid w:val="000F23C9"/>
    <w:rsid w:val="000F2FB7"/>
    <w:rsid w:val="00102D9F"/>
    <w:rsid w:val="00110A3D"/>
    <w:rsid w:val="00110A88"/>
    <w:rsid w:val="0011252A"/>
    <w:rsid w:val="001247F8"/>
    <w:rsid w:val="0012611B"/>
    <w:rsid w:val="00134945"/>
    <w:rsid w:val="00136E2A"/>
    <w:rsid w:val="0014317D"/>
    <w:rsid w:val="00147C06"/>
    <w:rsid w:val="001648CE"/>
    <w:rsid w:val="00174DFA"/>
    <w:rsid w:val="00183F6F"/>
    <w:rsid w:val="00190FC7"/>
    <w:rsid w:val="00193421"/>
    <w:rsid w:val="001970A9"/>
    <w:rsid w:val="001976FB"/>
    <w:rsid w:val="001A001C"/>
    <w:rsid w:val="001A0CAE"/>
    <w:rsid w:val="001C6FD0"/>
    <w:rsid w:val="001C7D83"/>
    <w:rsid w:val="001D0CFC"/>
    <w:rsid w:val="001E498C"/>
    <w:rsid w:val="00201B8E"/>
    <w:rsid w:val="00201C47"/>
    <w:rsid w:val="00202EBD"/>
    <w:rsid w:val="00203440"/>
    <w:rsid w:val="00205D47"/>
    <w:rsid w:val="00211EF8"/>
    <w:rsid w:val="00222358"/>
    <w:rsid w:val="00223532"/>
    <w:rsid w:val="00223883"/>
    <w:rsid w:val="002310F9"/>
    <w:rsid w:val="00236EE8"/>
    <w:rsid w:val="002423EC"/>
    <w:rsid w:val="0024411B"/>
    <w:rsid w:val="0024461F"/>
    <w:rsid w:val="002543B4"/>
    <w:rsid w:val="002567BB"/>
    <w:rsid w:val="00277A76"/>
    <w:rsid w:val="00280B02"/>
    <w:rsid w:val="00284BDB"/>
    <w:rsid w:val="00284E22"/>
    <w:rsid w:val="002951A8"/>
    <w:rsid w:val="002A092D"/>
    <w:rsid w:val="002B0004"/>
    <w:rsid w:val="002B298D"/>
    <w:rsid w:val="002C32F9"/>
    <w:rsid w:val="002D2607"/>
    <w:rsid w:val="002D3568"/>
    <w:rsid w:val="002D59CB"/>
    <w:rsid w:val="002E1E8D"/>
    <w:rsid w:val="002E6160"/>
    <w:rsid w:val="0031211D"/>
    <w:rsid w:val="00314A8C"/>
    <w:rsid w:val="00322FC0"/>
    <w:rsid w:val="00323610"/>
    <w:rsid w:val="00325204"/>
    <w:rsid w:val="00332F0A"/>
    <w:rsid w:val="00357A84"/>
    <w:rsid w:val="003632B7"/>
    <w:rsid w:val="003717BC"/>
    <w:rsid w:val="00372AC4"/>
    <w:rsid w:val="00375B1D"/>
    <w:rsid w:val="00377569"/>
    <w:rsid w:val="00380236"/>
    <w:rsid w:val="00381C9A"/>
    <w:rsid w:val="003856F2"/>
    <w:rsid w:val="003864FA"/>
    <w:rsid w:val="00391933"/>
    <w:rsid w:val="00392E2A"/>
    <w:rsid w:val="00397CA5"/>
    <w:rsid w:val="003A3CBA"/>
    <w:rsid w:val="003B00F0"/>
    <w:rsid w:val="003B189B"/>
    <w:rsid w:val="003B2BAD"/>
    <w:rsid w:val="003C0DF6"/>
    <w:rsid w:val="003C6C98"/>
    <w:rsid w:val="003D025E"/>
    <w:rsid w:val="003D1501"/>
    <w:rsid w:val="003D74D2"/>
    <w:rsid w:val="003F0FD0"/>
    <w:rsid w:val="003F3F6F"/>
    <w:rsid w:val="00400B13"/>
    <w:rsid w:val="00403D32"/>
    <w:rsid w:val="00421A24"/>
    <w:rsid w:val="004237A9"/>
    <w:rsid w:val="00424C8F"/>
    <w:rsid w:val="00427279"/>
    <w:rsid w:val="00430B1D"/>
    <w:rsid w:val="00444FA7"/>
    <w:rsid w:val="00462500"/>
    <w:rsid w:val="004650AE"/>
    <w:rsid w:val="004678D7"/>
    <w:rsid w:val="00473FC7"/>
    <w:rsid w:val="0047763C"/>
    <w:rsid w:val="00480F4D"/>
    <w:rsid w:val="004822D8"/>
    <w:rsid w:val="004844E0"/>
    <w:rsid w:val="0048631B"/>
    <w:rsid w:val="004875E7"/>
    <w:rsid w:val="004923B3"/>
    <w:rsid w:val="00492787"/>
    <w:rsid w:val="0049378C"/>
    <w:rsid w:val="00493C4D"/>
    <w:rsid w:val="004A0ED4"/>
    <w:rsid w:val="004C02D4"/>
    <w:rsid w:val="004D0189"/>
    <w:rsid w:val="004D30F6"/>
    <w:rsid w:val="004D46BD"/>
    <w:rsid w:val="004E5C6F"/>
    <w:rsid w:val="004E61D5"/>
    <w:rsid w:val="004F5D82"/>
    <w:rsid w:val="005006D0"/>
    <w:rsid w:val="00510206"/>
    <w:rsid w:val="00514A12"/>
    <w:rsid w:val="00517364"/>
    <w:rsid w:val="00521DD6"/>
    <w:rsid w:val="0052492C"/>
    <w:rsid w:val="00524DE9"/>
    <w:rsid w:val="00535646"/>
    <w:rsid w:val="00535C55"/>
    <w:rsid w:val="00536BB0"/>
    <w:rsid w:val="00537550"/>
    <w:rsid w:val="00540DDC"/>
    <w:rsid w:val="005435C5"/>
    <w:rsid w:val="00546D46"/>
    <w:rsid w:val="005535FC"/>
    <w:rsid w:val="00554883"/>
    <w:rsid w:val="00556E97"/>
    <w:rsid w:val="005645F8"/>
    <w:rsid w:val="005716C9"/>
    <w:rsid w:val="00576101"/>
    <w:rsid w:val="00580C68"/>
    <w:rsid w:val="00581392"/>
    <w:rsid w:val="00594690"/>
    <w:rsid w:val="00597268"/>
    <w:rsid w:val="005A0BE6"/>
    <w:rsid w:val="005A145C"/>
    <w:rsid w:val="005A2A1C"/>
    <w:rsid w:val="005A4FC9"/>
    <w:rsid w:val="005A74CC"/>
    <w:rsid w:val="005B3247"/>
    <w:rsid w:val="005B47D2"/>
    <w:rsid w:val="005C36E3"/>
    <w:rsid w:val="005C4C52"/>
    <w:rsid w:val="005C6F57"/>
    <w:rsid w:val="005E17B7"/>
    <w:rsid w:val="005E3CA7"/>
    <w:rsid w:val="005F5EFC"/>
    <w:rsid w:val="00602718"/>
    <w:rsid w:val="006119D1"/>
    <w:rsid w:val="00611E08"/>
    <w:rsid w:val="0061481A"/>
    <w:rsid w:val="00614A97"/>
    <w:rsid w:val="006209FA"/>
    <w:rsid w:val="00620F74"/>
    <w:rsid w:val="006223C9"/>
    <w:rsid w:val="0062799A"/>
    <w:rsid w:val="006317CB"/>
    <w:rsid w:val="00636DA7"/>
    <w:rsid w:val="00640281"/>
    <w:rsid w:val="00643599"/>
    <w:rsid w:val="006556B6"/>
    <w:rsid w:val="006575EF"/>
    <w:rsid w:val="006704C4"/>
    <w:rsid w:val="006711AF"/>
    <w:rsid w:val="00692CC9"/>
    <w:rsid w:val="006B0141"/>
    <w:rsid w:val="006B214A"/>
    <w:rsid w:val="006B43FE"/>
    <w:rsid w:val="006C0024"/>
    <w:rsid w:val="006C618B"/>
    <w:rsid w:val="006C67B4"/>
    <w:rsid w:val="006D2191"/>
    <w:rsid w:val="006D35F7"/>
    <w:rsid w:val="006D367C"/>
    <w:rsid w:val="006D7737"/>
    <w:rsid w:val="006F1805"/>
    <w:rsid w:val="007000EB"/>
    <w:rsid w:val="00702869"/>
    <w:rsid w:val="00704C64"/>
    <w:rsid w:val="00723536"/>
    <w:rsid w:val="007330F6"/>
    <w:rsid w:val="00751874"/>
    <w:rsid w:val="007600DB"/>
    <w:rsid w:val="00763D49"/>
    <w:rsid w:val="0078394D"/>
    <w:rsid w:val="00783FC4"/>
    <w:rsid w:val="00785ED5"/>
    <w:rsid w:val="00785ED7"/>
    <w:rsid w:val="007A253F"/>
    <w:rsid w:val="007A32B3"/>
    <w:rsid w:val="007A52DD"/>
    <w:rsid w:val="007B650E"/>
    <w:rsid w:val="007C0F1C"/>
    <w:rsid w:val="007C5436"/>
    <w:rsid w:val="007C557F"/>
    <w:rsid w:val="007D6D9D"/>
    <w:rsid w:val="007D7398"/>
    <w:rsid w:val="007D7496"/>
    <w:rsid w:val="007E4BD2"/>
    <w:rsid w:val="007E62E3"/>
    <w:rsid w:val="007F0AC5"/>
    <w:rsid w:val="00800A2B"/>
    <w:rsid w:val="00802781"/>
    <w:rsid w:val="00812FFF"/>
    <w:rsid w:val="008151B7"/>
    <w:rsid w:val="008220BE"/>
    <w:rsid w:val="00833198"/>
    <w:rsid w:val="00840782"/>
    <w:rsid w:val="0084589B"/>
    <w:rsid w:val="00852DE4"/>
    <w:rsid w:val="00860601"/>
    <w:rsid w:val="00862B9A"/>
    <w:rsid w:val="00886145"/>
    <w:rsid w:val="00890B14"/>
    <w:rsid w:val="008943C2"/>
    <w:rsid w:val="00897239"/>
    <w:rsid w:val="008A490A"/>
    <w:rsid w:val="008A63F6"/>
    <w:rsid w:val="008B2552"/>
    <w:rsid w:val="008B3C28"/>
    <w:rsid w:val="008B5526"/>
    <w:rsid w:val="008B6104"/>
    <w:rsid w:val="008C075D"/>
    <w:rsid w:val="008C42C4"/>
    <w:rsid w:val="008C6765"/>
    <w:rsid w:val="008D02B9"/>
    <w:rsid w:val="008D5194"/>
    <w:rsid w:val="008F090C"/>
    <w:rsid w:val="008F72F1"/>
    <w:rsid w:val="00901FE1"/>
    <w:rsid w:val="00905EB7"/>
    <w:rsid w:val="00905EE0"/>
    <w:rsid w:val="00912192"/>
    <w:rsid w:val="00916069"/>
    <w:rsid w:val="009375E4"/>
    <w:rsid w:val="00937E6B"/>
    <w:rsid w:val="00944114"/>
    <w:rsid w:val="0094533E"/>
    <w:rsid w:val="00946180"/>
    <w:rsid w:val="00947F19"/>
    <w:rsid w:val="0095185C"/>
    <w:rsid w:val="00953A18"/>
    <w:rsid w:val="00953E89"/>
    <w:rsid w:val="009542BA"/>
    <w:rsid w:val="0095560D"/>
    <w:rsid w:val="00955AB4"/>
    <w:rsid w:val="00955DC8"/>
    <w:rsid w:val="009609FE"/>
    <w:rsid w:val="00960D7F"/>
    <w:rsid w:val="009614A4"/>
    <w:rsid w:val="00962856"/>
    <w:rsid w:val="00964A52"/>
    <w:rsid w:val="00977589"/>
    <w:rsid w:val="009859AF"/>
    <w:rsid w:val="00986454"/>
    <w:rsid w:val="00994EF4"/>
    <w:rsid w:val="00994F53"/>
    <w:rsid w:val="00996444"/>
    <w:rsid w:val="009A19BD"/>
    <w:rsid w:val="009A25B4"/>
    <w:rsid w:val="009A33A0"/>
    <w:rsid w:val="009A6C1B"/>
    <w:rsid w:val="009C5E9D"/>
    <w:rsid w:val="009D0285"/>
    <w:rsid w:val="009E0A9E"/>
    <w:rsid w:val="009E49F6"/>
    <w:rsid w:val="009F4779"/>
    <w:rsid w:val="009F6B2D"/>
    <w:rsid w:val="00A2312E"/>
    <w:rsid w:val="00A2777D"/>
    <w:rsid w:val="00A405D7"/>
    <w:rsid w:val="00A4130B"/>
    <w:rsid w:val="00A426F2"/>
    <w:rsid w:val="00A550D2"/>
    <w:rsid w:val="00A60380"/>
    <w:rsid w:val="00A62658"/>
    <w:rsid w:val="00A65054"/>
    <w:rsid w:val="00A66694"/>
    <w:rsid w:val="00A6736C"/>
    <w:rsid w:val="00A7032E"/>
    <w:rsid w:val="00A77BA2"/>
    <w:rsid w:val="00A83F7B"/>
    <w:rsid w:val="00A8484C"/>
    <w:rsid w:val="00A97549"/>
    <w:rsid w:val="00AA78EC"/>
    <w:rsid w:val="00AB2E91"/>
    <w:rsid w:val="00AB5799"/>
    <w:rsid w:val="00AC060E"/>
    <w:rsid w:val="00AC366E"/>
    <w:rsid w:val="00AF08BA"/>
    <w:rsid w:val="00AF3D2E"/>
    <w:rsid w:val="00AF6BF7"/>
    <w:rsid w:val="00AF6D4C"/>
    <w:rsid w:val="00B0164D"/>
    <w:rsid w:val="00B03F83"/>
    <w:rsid w:val="00B05EA4"/>
    <w:rsid w:val="00B0708C"/>
    <w:rsid w:val="00B0772A"/>
    <w:rsid w:val="00B175A6"/>
    <w:rsid w:val="00B17F71"/>
    <w:rsid w:val="00B2254C"/>
    <w:rsid w:val="00B26AB1"/>
    <w:rsid w:val="00B27E6C"/>
    <w:rsid w:val="00B36568"/>
    <w:rsid w:val="00B36916"/>
    <w:rsid w:val="00B37664"/>
    <w:rsid w:val="00B37A88"/>
    <w:rsid w:val="00B44143"/>
    <w:rsid w:val="00B44402"/>
    <w:rsid w:val="00B474FF"/>
    <w:rsid w:val="00B54D74"/>
    <w:rsid w:val="00B66428"/>
    <w:rsid w:val="00B70A14"/>
    <w:rsid w:val="00B7180A"/>
    <w:rsid w:val="00B76B6E"/>
    <w:rsid w:val="00B924C3"/>
    <w:rsid w:val="00B93CD1"/>
    <w:rsid w:val="00B950D2"/>
    <w:rsid w:val="00BA0DE8"/>
    <w:rsid w:val="00BA1F6B"/>
    <w:rsid w:val="00BB443E"/>
    <w:rsid w:val="00BB7904"/>
    <w:rsid w:val="00BC076E"/>
    <w:rsid w:val="00BC1A82"/>
    <w:rsid w:val="00BC78A5"/>
    <w:rsid w:val="00BD4A42"/>
    <w:rsid w:val="00BE2028"/>
    <w:rsid w:val="00BE55BE"/>
    <w:rsid w:val="00BE6999"/>
    <w:rsid w:val="00BF4623"/>
    <w:rsid w:val="00C36B1B"/>
    <w:rsid w:val="00C40401"/>
    <w:rsid w:val="00C4324D"/>
    <w:rsid w:val="00C44AB0"/>
    <w:rsid w:val="00C56B67"/>
    <w:rsid w:val="00C57B22"/>
    <w:rsid w:val="00C6424C"/>
    <w:rsid w:val="00C64CB6"/>
    <w:rsid w:val="00C75455"/>
    <w:rsid w:val="00C81811"/>
    <w:rsid w:val="00C931C1"/>
    <w:rsid w:val="00C94D5A"/>
    <w:rsid w:val="00C974FB"/>
    <w:rsid w:val="00CA0ED3"/>
    <w:rsid w:val="00CA4C95"/>
    <w:rsid w:val="00CC21B7"/>
    <w:rsid w:val="00CC4D2A"/>
    <w:rsid w:val="00CC5A15"/>
    <w:rsid w:val="00CC7047"/>
    <w:rsid w:val="00CC7E53"/>
    <w:rsid w:val="00CE36F1"/>
    <w:rsid w:val="00CF093A"/>
    <w:rsid w:val="00CF1A0D"/>
    <w:rsid w:val="00CF1B3C"/>
    <w:rsid w:val="00CF22BA"/>
    <w:rsid w:val="00CF778B"/>
    <w:rsid w:val="00D04179"/>
    <w:rsid w:val="00D05444"/>
    <w:rsid w:val="00D166FA"/>
    <w:rsid w:val="00D24D12"/>
    <w:rsid w:val="00D277EA"/>
    <w:rsid w:val="00D300B1"/>
    <w:rsid w:val="00D315FD"/>
    <w:rsid w:val="00D40664"/>
    <w:rsid w:val="00D42C80"/>
    <w:rsid w:val="00D4310D"/>
    <w:rsid w:val="00D50714"/>
    <w:rsid w:val="00D51038"/>
    <w:rsid w:val="00D60B1E"/>
    <w:rsid w:val="00D6143E"/>
    <w:rsid w:val="00D6511A"/>
    <w:rsid w:val="00D65F7C"/>
    <w:rsid w:val="00D73DDC"/>
    <w:rsid w:val="00D77E21"/>
    <w:rsid w:val="00D81EFC"/>
    <w:rsid w:val="00D864BF"/>
    <w:rsid w:val="00D87A3C"/>
    <w:rsid w:val="00D915EC"/>
    <w:rsid w:val="00D93515"/>
    <w:rsid w:val="00D97960"/>
    <w:rsid w:val="00DB7221"/>
    <w:rsid w:val="00DD1928"/>
    <w:rsid w:val="00DD2355"/>
    <w:rsid w:val="00DD64C9"/>
    <w:rsid w:val="00DE4A3B"/>
    <w:rsid w:val="00DE671A"/>
    <w:rsid w:val="00DF1CDF"/>
    <w:rsid w:val="00DF214F"/>
    <w:rsid w:val="00DF4889"/>
    <w:rsid w:val="00DF59E1"/>
    <w:rsid w:val="00E05DE7"/>
    <w:rsid w:val="00E10EE1"/>
    <w:rsid w:val="00E1100A"/>
    <w:rsid w:val="00E12452"/>
    <w:rsid w:val="00E14233"/>
    <w:rsid w:val="00E20244"/>
    <w:rsid w:val="00E42301"/>
    <w:rsid w:val="00E448BA"/>
    <w:rsid w:val="00E53291"/>
    <w:rsid w:val="00E670B7"/>
    <w:rsid w:val="00E67648"/>
    <w:rsid w:val="00E72DE1"/>
    <w:rsid w:val="00E73A62"/>
    <w:rsid w:val="00E7679A"/>
    <w:rsid w:val="00E76B85"/>
    <w:rsid w:val="00EA2F1B"/>
    <w:rsid w:val="00EA4ECD"/>
    <w:rsid w:val="00EB333A"/>
    <w:rsid w:val="00EC12D0"/>
    <w:rsid w:val="00EC2807"/>
    <w:rsid w:val="00ED477D"/>
    <w:rsid w:val="00ED6F33"/>
    <w:rsid w:val="00ED712F"/>
    <w:rsid w:val="00EE2CFE"/>
    <w:rsid w:val="00EF2031"/>
    <w:rsid w:val="00F019AB"/>
    <w:rsid w:val="00F059BE"/>
    <w:rsid w:val="00F12C21"/>
    <w:rsid w:val="00F13B07"/>
    <w:rsid w:val="00F21BB5"/>
    <w:rsid w:val="00F313E1"/>
    <w:rsid w:val="00F316F5"/>
    <w:rsid w:val="00F4730C"/>
    <w:rsid w:val="00F52987"/>
    <w:rsid w:val="00F559A7"/>
    <w:rsid w:val="00F57CB6"/>
    <w:rsid w:val="00F6161A"/>
    <w:rsid w:val="00F72E15"/>
    <w:rsid w:val="00F75DCE"/>
    <w:rsid w:val="00F766C9"/>
    <w:rsid w:val="00F80DB9"/>
    <w:rsid w:val="00F81551"/>
    <w:rsid w:val="00F84B8E"/>
    <w:rsid w:val="00F84D2F"/>
    <w:rsid w:val="00F874CF"/>
    <w:rsid w:val="00F87E2E"/>
    <w:rsid w:val="00F938C2"/>
    <w:rsid w:val="00FA451E"/>
    <w:rsid w:val="00FC3A56"/>
    <w:rsid w:val="00FC622F"/>
    <w:rsid w:val="00FC7F2B"/>
    <w:rsid w:val="00FD16DE"/>
    <w:rsid w:val="00FD67CD"/>
    <w:rsid w:val="00FD70EB"/>
    <w:rsid w:val="00FE5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E88D5"/>
  <w15:chartTrackingRefBased/>
  <w15:docId w15:val="{53072C6B-E7B7-401B-90DB-2DBAFCE5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21B7"/>
    <w:rPr>
      <w:lang w:val="it-IT"/>
    </w:rPr>
  </w:style>
  <w:style w:type="paragraph" w:styleId="Titolo1">
    <w:name w:val="heading 1"/>
    <w:basedOn w:val="Normale"/>
    <w:next w:val="Normale"/>
    <w:link w:val="Titolo1Carattere"/>
    <w:uiPriority w:val="9"/>
    <w:qFormat/>
    <w:rsid w:val="00F84B8E"/>
    <w:pPr>
      <w:keepNext/>
      <w:keepLines/>
      <w:numPr>
        <w:numId w:val="14"/>
      </w:numPr>
      <w:spacing w:before="600" w:after="0"/>
      <w:jc w:val="both"/>
      <w:outlineLvl w:val="0"/>
    </w:pPr>
    <w:rPr>
      <w:rFonts w:eastAsiaTheme="majorEastAsia" w:cstheme="minorHAnsi"/>
      <w:b/>
      <w:color w:val="2F5496" w:themeColor="accent1" w:themeShade="BF"/>
      <w:sz w:val="32"/>
      <w:szCs w:val="32"/>
    </w:rPr>
  </w:style>
  <w:style w:type="paragraph" w:styleId="Titolo2">
    <w:name w:val="heading 2"/>
    <w:basedOn w:val="Normale"/>
    <w:next w:val="Normale"/>
    <w:link w:val="Titolo2Carattere"/>
    <w:uiPriority w:val="9"/>
    <w:unhideWhenUsed/>
    <w:qFormat/>
    <w:rsid w:val="006C0024"/>
    <w:pPr>
      <w:keepNext/>
      <w:keepLines/>
      <w:tabs>
        <w:tab w:val="left" w:pos="426"/>
      </w:tabs>
      <w:spacing w:before="360" w:after="0"/>
      <w:jc w:val="both"/>
      <w:outlineLvl w:val="1"/>
    </w:pPr>
    <w:rPr>
      <w:rFonts w:eastAsiaTheme="majorEastAsia" w:cstheme="majorBidi"/>
      <w:b/>
      <w:bCs/>
      <w:smallCaps/>
      <w:color w:val="2F5496" w:themeColor="accent1" w:themeShade="BF"/>
      <w:sz w:val="26"/>
      <w:szCs w:val="26"/>
    </w:rPr>
  </w:style>
  <w:style w:type="paragraph" w:styleId="Titolo3">
    <w:name w:val="heading 3"/>
    <w:basedOn w:val="Normale"/>
    <w:next w:val="Normale"/>
    <w:link w:val="Titolo3Carattere"/>
    <w:uiPriority w:val="9"/>
    <w:unhideWhenUsed/>
    <w:qFormat/>
    <w:rsid w:val="00236EE8"/>
    <w:pPr>
      <w:keepNext/>
      <w:keepLines/>
      <w:spacing w:before="36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946180"/>
    <w:pPr>
      <w:keepNext/>
      <w:keepLines/>
      <w:spacing w:before="240" w:after="6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0A2CF8"/>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36EE8"/>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36EE8"/>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36EE8"/>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36EE8"/>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24C8F"/>
    <w:rPr>
      <w:color w:val="0000FF"/>
      <w:u w:val="single"/>
    </w:rPr>
  </w:style>
  <w:style w:type="paragraph" w:styleId="Paragrafoelenco">
    <w:name w:val="List Paragraph"/>
    <w:basedOn w:val="Normale"/>
    <w:link w:val="ParagrafoelencoCarattere"/>
    <w:uiPriority w:val="34"/>
    <w:qFormat/>
    <w:rsid w:val="00424C8F"/>
    <w:pPr>
      <w:ind w:left="720"/>
      <w:contextualSpacing/>
    </w:pPr>
  </w:style>
  <w:style w:type="paragraph" w:styleId="NormaleWeb">
    <w:name w:val="Normal (Web)"/>
    <w:basedOn w:val="Normale"/>
    <w:uiPriority w:val="99"/>
    <w:semiHidden/>
    <w:unhideWhenUsed/>
    <w:rsid w:val="00B70A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testazione">
    <w:name w:val="header"/>
    <w:basedOn w:val="Normale"/>
    <w:link w:val="IntestazioneCarattere"/>
    <w:uiPriority w:val="99"/>
    <w:unhideWhenUsed/>
    <w:rsid w:val="00B369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916"/>
  </w:style>
  <w:style w:type="paragraph" w:styleId="Pidipagina">
    <w:name w:val="footer"/>
    <w:basedOn w:val="Normale"/>
    <w:link w:val="PidipaginaCarattere"/>
    <w:uiPriority w:val="99"/>
    <w:unhideWhenUsed/>
    <w:rsid w:val="00B369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916"/>
  </w:style>
  <w:style w:type="table" w:styleId="Grigliatabella">
    <w:name w:val="Table Grid"/>
    <w:basedOn w:val="Tabellanormale"/>
    <w:uiPriority w:val="39"/>
    <w:rsid w:val="0096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E73A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73A62"/>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F84B8E"/>
    <w:rPr>
      <w:rFonts w:eastAsiaTheme="majorEastAsia" w:cstheme="minorHAnsi"/>
      <w:b/>
      <w:color w:val="2F5496" w:themeColor="accent1" w:themeShade="BF"/>
      <w:sz w:val="32"/>
      <w:szCs w:val="32"/>
      <w:lang w:val="it-IT"/>
    </w:rPr>
  </w:style>
  <w:style w:type="paragraph" w:styleId="Titolosommario">
    <w:name w:val="TOC Heading"/>
    <w:basedOn w:val="Titolo1"/>
    <w:next w:val="Normale"/>
    <w:uiPriority w:val="39"/>
    <w:unhideWhenUsed/>
    <w:qFormat/>
    <w:rsid w:val="00692CC9"/>
    <w:pPr>
      <w:numPr>
        <w:numId w:val="6"/>
      </w:numPr>
      <w:ind w:left="357" w:hanging="357"/>
      <w:outlineLvl w:val="9"/>
    </w:pPr>
    <w:rPr>
      <w:rFonts w:asciiTheme="majorHAnsi" w:hAnsiTheme="majorHAnsi" w:cstheme="majorBidi"/>
      <w:b w:val="0"/>
      <w:lang w:eastAsia="it-IT"/>
    </w:rPr>
  </w:style>
  <w:style w:type="paragraph" w:styleId="Sommario1">
    <w:name w:val="toc 1"/>
    <w:basedOn w:val="Normale"/>
    <w:next w:val="Normale"/>
    <w:autoRedefine/>
    <w:uiPriority w:val="39"/>
    <w:unhideWhenUsed/>
    <w:rsid w:val="00323610"/>
    <w:pPr>
      <w:tabs>
        <w:tab w:val="left" w:pos="440"/>
        <w:tab w:val="right" w:leader="dot" w:pos="9628"/>
      </w:tabs>
      <w:spacing w:after="100"/>
    </w:pPr>
    <w:rPr>
      <w:b/>
      <w:noProof/>
    </w:rPr>
  </w:style>
  <w:style w:type="character" w:customStyle="1" w:styleId="Titolo2Carattere">
    <w:name w:val="Titolo 2 Carattere"/>
    <w:basedOn w:val="Carpredefinitoparagrafo"/>
    <w:link w:val="Titolo2"/>
    <w:uiPriority w:val="9"/>
    <w:rsid w:val="006C0024"/>
    <w:rPr>
      <w:rFonts w:eastAsiaTheme="majorEastAsia" w:cstheme="majorBidi"/>
      <w:b/>
      <w:bCs/>
      <w:smallCaps/>
      <w:color w:val="2F5496" w:themeColor="accent1" w:themeShade="BF"/>
      <w:sz w:val="26"/>
      <w:szCs w:val="26"/>
      <w:lang w:val="it-IT"/>
    </w:rPr>
  </w:style>
  <w:style w:type="paragraph" w:styleId="Sommario2">
    <w:name w:val="toc 2"/>
    <w:basedOn w:val="Normale"/>
    <w:next w:val="Normale"/>
    <w:autoRedefine/>
    <w:uiPriority w:val="39"/>
    <w:unhideWhenUsed/>
    <w:rsid w:val="00314A8C"/>
    <w:pPr>
      <w:tabs>
        <w:tab w:val="right" w:leader="dot" w:pos="9628"/>
      </w:tabs>
      <w:spacing w:after="100"/>
      <w:ind w:left="220"/>
    </w:pPr>
    <w:rPr>
      <w:noProof/>
    </w:rPr>
  </w:style>
  <w:style w:type="character" w:customStyle="1" w:styleId="ParagrafoelencoCarattere">
    <w:name w:val="Paragrafo elenco Carattere"/>
    <w:link w:val="Paragrafoelenco"/>
    <w:uiPriority w:val="34"/>
    <w:rsid w:val="006B43FE"/>
  </w:style>
  <w:style w:type="paragraph" w:styleId="Testonotaapidipagina">
    <w:name w:val="footnote text"/>
    <w:basedOn w:val="Normale"/>
    <w:link w:val="TestonotaapidipaginaCarattere"/>
    <w:uiPriority w:val="99"/>
    <w:unhideWhenUsed/>
    <w:rsid w:val="006B43FE"/>
    <w:pPr>
      <w:spacing w:after="0" w:line="240" w:lineRule="exact"/>
      <w:jc w:val="both"/>
    </w:pPr>
    <w:rPr>
      <w:rFonts w:eastAsia="MS Mincho"/>
      <w:color w:val="000000"/>
      <w:sz w:val="20"/>
      <w:lang w:eastAsia="it-IT"/>
    </w:rPr>
  </w:style>
  <w:style w:type="character" w:customStyle="1" w:styleId="TestonotaapidipaginaCarattere">
    <w:name w:val="Testo nota a piè di pagina Carattere"/>
    <w:basedOn w:val="Carpredefinitoparagrafo"/>
    <w:link w:val="Testonotaapidipagina"/>
    <w:uiPriority w:val="99"/>
    <w:rsid w:val="006B43FE"/>
    <w:rPr>
      <w:rFonts w:eastAsia="MS Mincho"/>
      <w:color w:val="000000"/>
      <w:sz w:val="20"/>
      <w:lang w:val="it-IT" w:eastAsia="it-IT"/>
    </w:rPr>
  </w:style>
  <w:style w:type="character" w:styleId="Rimandonotaapidipagina">
    <w:name w:val="footnote reference"/>
    <w:basedOn w:val="Carpredefinitoparagrafo"/>
    <w:uiPriority w:val="99"/>
    <w:unhideWhenUsed/>
    <w:rsid w:val="006B43FE"/>
    <w:rPr>
      <w:vertAlign w:val="superscript"/>
    </w:rPr>
  </w:style>
  <w:style w:type="paragraph" w:customStyle="1" w:styleId="notapag">
    <w:name w:val="nota pag"/>
    <w:basedOn w:val="Testonotaapidipagina"/>
    <w:link w:val="notapagCarattere"/>
    <w:qFormat/>
    <w:rsid w:val="006B43FE"/>
    <w:rPr>
      <w:rFonts w:asciiTheme="majorHAnsi" w:hAnsiTheme="majorHAnsi"/>
      <w:sz w:val="18"/>
    </w:rPr>
  </w:style>
  <w:style w:type="character" w:customStyle="1" w:styleId="notapagCarattere">
    <w:name w:val="nota pag Carattere"/>
    <w:basedOn w:val="TestonotaapidipaginaCarattere"/>
    <w:link w:val="notapag"/>
    <w:rsid w:val="006B43FE"/>
    <w:rPr>
      <w:rFonts w:asciiTheme="majorHAnsi" w:eastAsia="MS Mincho" w:hAnsiTheme="majorHAnsi"/>
      <w:color w:val="000000"/>
      <w:sz w:val="18"/>
      <w:lang w:val="it-IT" w:eastAsia="it-IT"/>
    </w:rPr>
  </w:style>
  <w:style w:type="character" w:customStyle="1" w:styleId="Titolo3Carattere">
    <w:name w:val="Titolo 3 Carattere"/>
    <w:basedOn w:val="Carpredefinitoparagrafo"/>
    <w:link w:val="Titolo3"/>
    <w:uiPriority w:val="9"/>
    <w:rsid w:val="00236EE8"/>
    <w:rPr>
      <w:rFonts w:asciiTheme="majorHAnsi" w:eastAsiaTheme="majorEastAsia" w:hAnsiTheme="majorHAnsi" w:cstheme="majorBidi"/>
      <w:color w:val="1F3763" w:themeColor="accent1" w:themeShade="7F"/>
      <w:sz w:val="24"/>
      <w:szCs w:val="24"/>
      <w:lang w:val="it-IT"/>
    </w:rPr>
  </w:style>
  <w:style w:type="character" w:customStyle="1" w:styleId="Titolo4Carattere">
    <w:name w:val="Titolo 4 Carattere"/>
    <w:basedOn w:val="Carpredefinitoparagrafo"/>
    <w:link w:val="Titolo4"/>
    <w:uiPriority w:val="9"/>
    <w:rsid w:val="00946180"/>
    <w:rPr>
      <w:rFonts w:asciiTheme="majorHAnsi" w:eastAsiaTheme="majorEastAsia" w:hAnsiTheme="majorHAnsi" w:cstheme="majorBidi"/>
      <w:i/>
      <w:iCs/>
      <w:color w:val="2F5496" w:themeColor="accent1" w:themeShade="BF"/>
      <w:lang w:val="it-IT"/>
    </w:rPr>
  </w:style>
  <w:style w:type="paragraph" w:styleId="Sommario3">
    <w:name w:val="toc 3"/>
    <w:basedOn w:val="Normale"/>
    <w:next w:val="Normale"/>
    <w:autoRedefine/>
    <w:uiPriority w:val="39"/>
    <w:unhideWhenUsed/>
    <w:rsid w:val="00323610"/>
    <w:pPr>
      <w:tabs>
        <w:tab w:val="right" w:leader="dot" w:pos="9628"/>
      </w:tabs>
      <w:spacing w:after="100"/>
      <w:ind w:left="440"/>
    </w:pPr>
    <w:rPr>
      <w:i/>
      <w:noProof/>
    </w:rPr>
  </w:style>
  <w:style w:type="paragraph" w:customStyle="1" w:styleId="Default">
    <w:name w:val="Default"/>
    <w:rsid w:val="005B3247"/>
    <w:pPr>
      <w:autoSpaceDE w:val="0"/>
      <w:autoSpaceDN w:val="0"/>
      <w:adjustRightInd w:val="0"/>
      <w:spacing w:after="0" w:line="240" w:lineRule="auto"/>
    </w:pPr>
    <w:rPr>
      <w:rFonts w:ascii="Arial" w:hAnsi="Arial" w:cs="Arial"/>
      <w:color w:val="000000"/>
      <w:sz w:val="24"/>
      <w:szCs w:val="24"/>
      <w:lang w:val="it-IT"/>
    </w:rPr>
  </w:style>
  <w:style w:type="paragraph" w:customStyle="1" w:styleId="Normale2">
    <w:name w:val="Normale2"/>
    <w:basedOn w:val="Normale"/>
    <w:link w:val="Normale2Carattere"/>
    <w:qFormat/>
    <w:rsid w:val="00B03F83"/>
    <w:pPr>
      <w:spacing w:after="0" w:line="276" w:lineRule="auto"/>
      <w:jc w:val="both"/>
    </w:pPr>
  </w:style>
  <w:style w:type="character" w:customStyle="1" w:styleId="Normale2Carattere">
    <w:name w:val="Normale2 Carattere"/>
    <w:basedOn w:val="Carpredefinitoparagrafo"/>
    <w:link w:val="Normale2"/>
    <w:rsid w:val="00B03F83"/>
    <w:rPr>
      <w:lang w:val="it-IT"/>
    </w:rPr>
  </w:style>
  <w:style w:type="character" w:styleId="Enfasigrassetto">
    <w:name w:val="Strong"/>
    <w:basedOn w:val="Carpredefinitoparagrafo"/>
    <w:uiPriority w:val="22"/>
    <w:qFormat/>
    <w:rsid w:val="007D7398"/>
    <w:rPr>
      <w:b/>
      <w:bCs/>
    </w:rPr>
  </w:style>
  <w:style w:type="character" w:customStyle="1" w:styleId="commanum">
    <w:name w:val="comma_num"/>
    <w:basedOn w:val="Carpredefinitoparagrafo"/>
    <w:rsid w:val="008B5526"/>
  </w:style>
  <w:style w:type="character" w:customStyle="1" w:styleId="elnum">
    <w:name w:val="el_num"/>
    <w:basedOn w:val="Carpredefinitoparagrafo"/>
    <w:rsid w:val="008B5526"/>
  </w:style>
  <w:style w:type="paragraph" w:customStyle="1" w:styleId="mt-3">
    <w:name w:val="mt-3"/>
    <w:basedOn w:val="Normale"/>
    <w:rsid w:val="00B924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stobold3">
    <w:name w:val="testobold3"/>
    <w:basedOn w:val="Carpredefinitoparagrafo"/>
    <w:rsid w:val="00BE2028"/>
  </w:style>
  <w:style w:type="character" w:customStyle="1" w:styleId="Titolo5Carattere">
    <w:name w:val="Titolo 5 Carattere"/>
    <w:basedOn w:val="Carpredefinitoparagrafo"/>
    <w:link w:val="Titolo5"/>
    <w:uiPriority w:val="9"/>
    <w:rsid w:val="000A2CF8"/>
    <w:rPr>
      <w:rFonts w:asciiTheme="majorHAnsi" w:eastAsiaTheme="majorEastAsia" w:hAnsiTheme="majorHAnsi" w:cstheme="majorBidi"/>
      <w:color w:val="2F5496" w:themeColor="accent1" w:themeShade="BF"/>
    </w:rPr>
  </w:style>
  <w:style w:type="paragraph" w:styleId="Sommario4">
    <w:name w:val="toc 4"/>
    <w:basedOn w:val="Normale"/>
    <w:next w:val="Normale"/>
    <w:autoRedefine/>
    <w:uiPriority w:val="39"/>
    <w:unhideWhenUsed/>
    <w:rsid w:val="00535646"/>
    <w:pPr>
      <w:tabs>
        <w:tab w:val="right" w:leader="dot" w:pos="9628"/>
      </w:tabs>
      <w:spacing w:after="100"/>
      <w:ind w:left="660"/>
    </w:pPr>
    <w:rPr>
      <w:i/>
      <w:noProof/>
      <w:sz w:val="18"/>
    </w:rPr>
  </w:style>
  <w:style w:type="character" w:customStyle="1" w:styleId="Titolo6Carattere">
    <w:name w:val="Titolo 6 Carattere"/>
    <w:basedOn w:val="Carpredefinitoparagrafo"/>
    <w:link w:val="Titolo6"/>
    <w:uiPriority w:val="9"/>
    <w:semiHidden/>
    <w:rsid w:val="00236EE8"/>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236EE8"/>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236EE8"/>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236EE8"/>
    <w:rPr>
      <w:rFonts w:asciiTheme="majorHAnsi" w:eastAsiaTheme="majorEastAsia" w:hAnsiTheme="majorHAnsi" w:cstheme="majorBidi"/>
      <w:i/>
      <w:iCs/>
      <w:color w:val="272727" w:themeColor="text1" w:themeTint="D8"/>
      <w:sz w:val="21"/>
      <w:szCs w:val="21"/>
    </w:rPr>
  </w:style>
  <w:style w:type="paragraph" w:styleId="Nessunaspaziatura">
    <w:name w:val="No Spacing"/>
    <w:uiPriority w:val="1"/>
    <w:qFormat/>
    <w:rsid w:val="0024461F"/>
    <w:pPr>
      <w:spacing w:after="0" w:line="240" w:lineRule="auto"/>
    </w:pPr>
    <w:rPr>
      <w:lang w:val="it-IT"/>
    </w:rPr>
  </w:style>
  <w:style w:type="character" w:styleId="Enfasicorsivo">
    <w:name w:val="Emphasis"/>
    <w:basedOn w:val="Carpredefinitoparagrafo"/>
    <w:uiPriority w:val="20"/>
    <w:qFormat/>
    <w:rsid w:val="00F80DB9"/>
    <w:rPr>
      <w:i/>
      <w:iCs/>
    </w:rPr>
  </w:style>
  <w:style w:type="paragraph" w:styleId="Testofumetto">
    <w:name w:val="Balloon Text"/>
    <w:basedOn w:val="Normale"/>
    <w:link w:val="TestofumettoCarattere"/>
    <w:uiPriority w:val="99"/>
    <w:semiHidden/>
    <w:unhideWhenUsed/>
    <w:rsid w:val="008C67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6765"/>
    <w:rPr>
      <w:rFonts w:ascii="Segoe UI" w:hAnsi="Segoe UI" w:cs="Segoe UI"/>
      <w:sz w:val="18"/>
      <w:szCs w:val="18"/>
    </w:rPr>
  </w:style>
  <w:style w:type="paragraph" w:customStyle="1" w:styleId="CorpoA">
    <w:name w:val="Corpo A"/>
    <w:rsid w:val="00643599"/>
    <w:pPr>
      <w:suppressAutoHyphens/>
      <w:spacing w:after="0" w:line="240" w:lineRule="auto"/>
    </w:pPr>
    <w:rPr>
      <w:rFonts w:ascii="Helvetica" w:eastAsia="Bitstream Vera Sans" w:hAnsi="Helvetica" w:cs="Times New Roman"/>
      <w:color w:val="000000"/>
      <w:ker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30928">
      <w:bodyDiv w:val="1"/>
      <w:marLeft w:val="0"/>
      <w:marRight w:val="0"/>
      <w:marTop w:val="0"/>
      <w:marBottom w:val="0"/>
      <w:divBdr>
        <w:top w:val="none" w:sz="0" w:space="0" w:color="auto"/>
        <w:left w:val="none" w:sz="0" w:space="0" w:color="auto"/>
        <w:bottom w:val="none" w:sz="0" w:space="0" w:color="auto"/>
        <w:right w:val="none" w:sz="0" w:space="0" w:color="auto"/>
      </w:divBdr>
      <w:divsChild>
        <w:div w:id="363794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063628">
      <w:bodyDiv w:val="1"/>
      <w:marLeft w:val="0"/>
      <w:marRight w:val="0"/>
      <w:marTop w:val="0"/>
      <w:marBottom w:val="0"/>
      <w:divBdr>
        <w:top w:val="none" w:sz="0" w:space="0" w:color="auto"/>
        <w:left w:val="none" w:sz="0" w:space="0" w:color="auto"/>
        <w:bottom w:val="none" w:sz="0" w:space="0" w:color="auto"/>
        <w:right w:val="none" w:sz="0" w:space="0" w:color="auto"/>
      </w:divBdr>
    </w:div>
    <w:div w:id="798180785">
      <w:bodyDiv w:val="1"/>
      <w:marLeft w:val="0"/>
      <w:marRight w:val="0"/>
      <w:marTop w:val="0"/>
      <w:marBottom w:val="0"/>
      <w:divBdr>
        <w:top w:val="none" w:sz="0" w:space="0" w:color="auto"/>
        <w:left w:val="none" w:sz="0" w:space="0" w:color="auto"/>
        <w:bottom w:val="none" w:sz="0" w:space="0" w:color="auto"/>
        <w:right w:val="none" w:sz="0" w:space="0" w:color="auto"/>
      </w:divBdr>
    </w:div>
    <w:div w:id="885676441">
      <w:bodyDiv w:val="1"/>
      <w:marLeft w:val="0"/>
      <w:marRight w:val="0"/>
      <w:marTop w:val="0"/>
      <w:marBottom w:val="0"/>
      <w:divBdr>
        <w:top w:val="none" w:sz="0" w:space="0" w:color="auto"/>
        <w:left w:val="none" w:sz="0" w:space="0" w:color="auto"/>
        <w:bottom w:val="none" w:sz="0" w:space="0" w:color="auto"/>
        <w:right w:val="none" w:sz="0" w:space="0" w:color="auto"/>
      </w:divBdr>
    </w:div>
    <w:div w:id="887566025">
      <w:bodyDiv w:val="1"/>
      <w:marLeft w:val="0"/>
      <w:marRight w:val="0"/>
      <w:marTop w:val="0"/>
      <w:marBottom w:val="0"/>
      <w:divBdr>
        <w:top w:val="none" w:sz="0" w:space="0" w:color="auto"/>
        <w:left w:val="none" w:sz="0" w:space="0" w:color="auto"/>
        <w:bottom w:val="none" w:sz="0" w:space="0" w:color="auto"/>
        <w:right w:val="none" w:sz="0" w:space="0" w:color="auto"/>
      </w:divBdr>
      <w:divsChild>
        <w:div w:id="1869366731">
          <w:marLeft w:val="0"/>
          <w:marRight w:val="0"/>
          <w:marTop w:val="0"/>
          <w:marBottom w:val="0"/>
          <w:divBdr>
            <w:top w:val="none" w:sz="0" w:space="0" w:color="auto"/>
            <w:left w:val="none" w:sz="0" w:space="0" w:color="auto"/>
            <w:bottom w:val="none" w:sz="0" w:space="0" w:color="auto"/>
            <w:right w:val="none" w:sz="0" w:space="0" w:color="auto"/>
          </w:divBdr>
        </w:div>
        <w:div w:id="744498363">
          <w:marLeft w:val="0"/>
          <w:marRight w:val="0"/>
          <w:marTop w:val="0"/>
          <w:marBottom w:val="0"/>
          <w:divBdr>
            <w:top w:val="none" w:sz="0" w:space="0" w:color="auto"/>
            <w:left w:val="none" w:sz="0" w:space="0" w:color="auto"/>
            <w:bottom w:val="none" w:sz="0" w:space="0" w:color="auto"/>
            <w:right w:val="none" w:sz="0" w:space="0" w:color="auto"/>
          </w:divBdr>
        </w:div>
        <w:div w:id="659622874">
          <w:marLeft w:val="0"/>
          <w:marRight w:val="0"/>
          <w:marTop w:val="0"/>
          <w:marBottom w:val="0"/>
          <w:divBdr>
            <w:top w:val="none" w:sz="0" w:space="0" w:color="auto"/>
            <w:left w:val="none" w:sz="0" w:space="0" w:color="auto"/>
            <w:bottom w:val="none" w:sz="0" w:space="0" w:color="auto"/>
            <w:right w:val="none" w:sz="0" w:space="0" w:color="auto"/>
          </w:divBdr>
        </w:div>
      </w:divsChild>
    </w:div>
    <w:div w:id="1229610590">
      <w:bodyDiv w:val="1"/>
      <w:marLeft w:val="0"/>
      <w:marRight w:val="0"/>
      <w:marTop w:val="0"/>
      <w:marBottom w:val="0"/>
      <w:divBdr>
        <w:top w:val="none" w:sz="0" w:space="0" w:color="auto"/>
        <w:left w:val="none" w:sz="0" w:space="0" w:color="auto"/>
        <w:bottom w:val="none" w:sz="0" w:space="0" w:color="auto"/>
        <w:right w:val="none" w:sz="0" w:space="0" w:color="auto"/>
      </w:divBdr>
      <w:divsChild>
        <w:div w:id="950668389">
          <w:marLeft w:val="0"/>
          <w:marRight w:val="0"/>
          <w:marTop w:val="0"/>
          <w:marBottom w:val="0"/>
          <w:divBdr>
            <w:top w:val="none" w:sz="0" w:space="0" w:color="auto"/>
            <w:left w:val="none" w:sz="0" w:space="0" w:color="auto"/>
            <w:bottom w:val="none" w:sz="0" w:space="0" w:color="auto"/>
            <w:right w:val="none" w:sz="0" w:space="0" w:color="auto"/>
          </w:divBdr>
        </w:div>
        <w:div w:id="17630630">
          <w:marLeft w:val="0"/>
          <w:marRight w:val="0"/>
          <w:marTop w:val="0"/>
          <w:marBottom w:val="0"/>
          <w:divBdr>
            <w:top w:val="none" w:sz="0" w:space="0" w:color="auto"/>
            <w:left w:val="none" w:sz="0" w:space="0" w:color="auto"/>
            <w:bottom w:val="none" w:sz="0" w:space="0" w:color="auto"/>
            <w:right w:val="none" w:sz="0" w:space="0" w:color="auto"/>
          </w:divBdr>
        </w:div>
      </w:divsChild>
    </w:div>
    <w:div w:id="1266158906">
      <w:bodyDiv w:val="1"/>
      <w:marLeft w:val="0"/>
      <w:marRight w:val="0"/>
      <w:marTop w:val="0"/>
      <w:marBottom w:val="0"/>
      <w:divBdr>
        <w:top w:val="none" w:sz="0" w:space="0" w:color="auto"/>
        <w:left w:val="none" w:sz="0" w:space="0" w:color="auto"/>
        <w:bottom w:val="none" w:sz="0" w:space="0" w:color="auto"/>
        <w:right w:val="none" w:sz="0" w:space="0" w:color="auto"/>
      </w:divBdr>
    </w:div>
    <w:div w:id="1538083041">
      <w:bodyDiv w:val="1"/>
      <w:marLeft w:val="0"/>
      <w:marRight w:val="0"/>
      <w:marTop w:val="0"/>
      <w:marBottom w:val="0"/>
      <w:divBdr>
        <w:top w:val="none" w:sz="0" w:space="0" w:color="auto"/>
        <w:left w:val="none" w:sz="0" w:space="0" w:color="auto"/>
        <w:bottom w:val="none" w:sz="0" w:space="0" w:color="auto"/>
        <w:right w:val="none" w:sz="0" w:space="0" w:color="auto"/>
      </w:divBdr>
    </w:div>
    <w:div w:id="1670520487">
      <w:bodyDiv w:val="1"/>
      <w:marLeft w:val="0"/>
      <w:marRight w:val="0"/>
      <w:marTop w:val="0"/>
      <w:marBottom w:val="0"/>
      <w:divBdr>
        <w:top w:val="none" w:sz="0" w:space="0" w:color="auto"/>
        <w:left w:val="none" w:sz="0" w:space="0" w:color="auto"/>
        <w:bottom w:val="none" w:sz="0" w:space="0" w:color="auto"/>
        <w:right w:val="none" w:sz="0" w:space="0" w:color="auto"/>
      </w:divBdr>
      <w:divsChild>
        <w:div w:id="24550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850179">
      <w:bodyDiv w:val="1"/>
      <w:marLeft w:val="0"/>
      <w:marRight w:val="0"/>
      <w:marTop w:val="0"/>
      <w:marBottom w:val="0"/>
      <w:divBdr>
        <w:top w:val="none" w:sz="0" w:space="0" w:color="auto"/>
        <w:left w:val="none" w:sz="0" w:space="0" w:color="auto"/>
        <w:bottom w:val="none" w:sz="0" w:space="0" w:color="auto"/>
        <w:right w:val="none" w:sz="0" w:space="0" w:color="auto"/>
      </w:divBdr>
    </w:div>
    <w:div w:id="210988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57D75-28F2-4CB9-80C8-FD5510F1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2660</Words>
  <Characters>15164</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Michielin</dc:creator>
  <cp:keywords/>
  <dc:description/>
  <cp:lastModifiedBy>Annalisa Zanellini</cp:lastModifiedBy>
  <cp:revision>4</cp:revision>
  <cp:lastPrinted>2020-11-23T10:49:00Z</cp:lastPrinted>
  <dcterms:created xsi:type="dcterms:W3CDTF">2021-02-15T09:03:00Z</dcterms:created>
  <dcterms:modified xsi:type="dcterms:W3CDTF">2021-02-15T09:16:00Z</dcterms:modified>
</cp:coreProperties>
</file>